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B85" w:rsidRDefault="002A3A07" w:rsidP="00DC7ADC">
      <w:pPr>
        <w:jc w:val="center"/>
        <w:rPr>
          <w:rFonts w:ascii="Comic Sans MS" w:hAnsi="Comic Sans MS"/>
          <w:b/>
          <w:sz w:val="20"/>
          <w:szCs w:val="20"/>
          <w:u w:val="single"/>
        </w:rPr>
      </w:pPr>
      <w:bookmarkStart w:id="0" w:name="_GoBack"/>
      <w:bookmarkEnd w:id="0"/>
      <w:r>
        <w:rPr>
          <w:rFonts w:ascii="Comic Sans MS" w:hAnsi="Comic Sans MS"/>
          <w:b/>
          <w:noProof/>
          <w:sz w:val="20"/>
          <w:szCs w:val="20"/>
          <w:u w:val="single"/>
        </w:rPr>
        <mc:AlternateContent>
          <mc:Choice Requires="wpg">
            <w:drawing>
              <wp:anchor distT="0" distB="0" distL="114300" distR="114300" simplePos="0" relativeHeight="251657728" behindDoc="0" locked="0" layoutInCell="1" allowOverlap="1">
                <wp:simplePos x="0" y="0"/>
                <wp:positionH relativeFrom="column">
                  <wp:posOffset>-625475</wp:posOffset>
                </wp:positionH>
                <wp:positionV relativeFrom="paragraph">
                  <wp:posOffset>-682625</wp:posOffset>
                </wp:positionV>
                <wp:extent cx="7064375" cy="10144125"/>
                <wp:effectExtent l="0" t="0" r="5080" b="1905"/>
                <wp:wrapNone/>
                <wp:docPr id="3"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64375" cy="10144125"/>
                          <a:chOff x="340" y="340"/>
                          <a:chExt cx="11125" cy="15975"/>
                        </a:xfrm>
                      </wpg:grpSpPr>
                      <pic:pic xmlns:pic="http://schemas.openxmlformats.org/drawingml/2006/picture">
                        <pic:nvPicPr>
                          <pic:cNvPr id="4" name="Picture 11" descr="闒粀闀粀"/>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340" y="340"/>
                            <a:ext cx="11125" cy="158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12" descr="logo-CHRU-Bres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7897" y="14557"/>
                            <a:ext cx="3420" cy="1758"/>
                          </a:xfrm>
                          <a:prstGeom prst="rect">
                            <a:avLst/>
                          </a:prstGeom>
                          <a:noFill/>
                          <a:extLst>
                            <a:ext uri="{909E8E84-426E-40DD-AFC4-6F175D3DCCD1}">
                              <a14:hiddenFill xmlns:a14="http://schemas.microsoft.com/office/drawing/2010/main">
                                <a:solidFill>
                                  <a:srgbClr val="FFFFFF"/>
                                </a:solidFill>
                              </a14:hiddenFill>
                            </a:ext>
                          </a:extLst>
                        </pic:spPr>
                      </pic:pic>
                      <wps:wsp>
                        <wps:cNvPr id="6" name="Text Box 13"/>
                        <wps:cNvSpPr txBox="1">
                          <a:spLocks noChangeArrowheads="1"/>
                        </wps:cNvSpPr>
                        <wps:spPr bwMode="auto">
                          <a:xfrm>
                            <a:off x="517" y="517"/>
                            <a:ext cx="10800" cy="540"/>
                          </a:xfrm>
                          <a:prstGeom prst="rect">
                            <a:avLst/>
                          </a:prstGeom>
                          <a:solidFill>
                            <a:srgbClr val="99CCFF"/>
                          </a:solidFill>
                          <a:ln w="9525">
                            <a:solidFill>
                              <a:srgbClr val="C0C0C0"/>
                            </a:solidFill>
                            <a:miter lim="800000"/>
                            <a:headEnd/>
                            <a:tailEnd/>
                          </a:ln>
                        </wps:spPr>
                        <wps:txbx>
                          <w:txbxContent>
                            <w:p w:rsidR="00415B85" w:rsidRPr="002A3A07" w:rsidRDefault="00415B85" w:rsidP="00415B85">
                              <w:pPr>
                                <w:jc w:val="center"/>
                                <w:rPr>
                                  <w:rFonts w:ascii="Tahoma" w:hAnsi="Tahoma" w:cs="Tahoma"/>
                                  <w:b/>
                                  <w:smallCaps/>
                                  <w:lang w:val="en-GB"/>
                                  <w14:shadow w14:blurRad="50800" w14:dist="38100" w14:dir="2700000" w14:sx="100000" w14:sy="100000" w14:kx="0" w14:ky="0" w14:algn="tl">
                                    <w14:srgbClr w14:val="000000">
                                      <w14:alpha w14:val="60000"/>
                                    </w14:srgbClr>
                                  </w14:shadow>
                                  <w14:textFill>
                                    <w14:solidFill>
                                      <w14:srgbClr w14:val="FFFFFF"/>
                                    </w14:solidFill>
                                  </w14:textFill>
                                </w:rPr>
                              </w:pPr>
                              <w:r w:rsidRPr="002A3A07">
                                <w:rPr>
                                  <w:rFonts w:ascii="Tahoma" w:hAnsi="Tahoma" w:cs="Tahoma"/>
                                  <w:b/>
                                  <w:smallCaps/>
                                  <w:lang w:val="en-GB"/>
                                  <w14:shadow w14:blurRad="50800" w14:dist="38100" w14:dir="2700000" w14:sx="100000" w14:sy="100000" w14:kx="0" w14:ky="0" w14:algn="tl">
                                    <w14:srgbClr w14:val="000000">
                                      <w14:alpha w14:val="60000"/>
                                    </w14:srgbClr>
                                  </w14:shadow>
                                  <w14:textFill>
                                    <w14:solidFill>
                                      <w14:srgbClr w14:val="FFFFFF"/>
                                    </w14:solidFill>
                                  </w14:textFill>
                                </w:rPr>
                                <w:t>C E N T R E   H O S P I T A L I E R    R E G I O N A L    U N I V E R S I T A I R E     D E   B R E S T</w:t>
                              </w:r>
                            </w:p>
                          </w:txbxContent>
                        </wps:txbx>
                        <wps:bodyPr rot="0" vert="horz" wrap="square" lIns="91440" tIns="45720" rIns="91440" bIns="45720" anchor="t" anchorCtr="0" upright="1">
                          <a:noAutofit/>
                        </wps:bodyPr>
                      </wps:wsp>
                      <wps:wsp>
                        <wps:cNvPr id="7" name="Text Box 14"/>
                        <wps:cNvSpPr txBox="1">
                          <a:spLocks noChangeArrowheads="1"/>
                        </wps:cNvSpPr>
                        <wps:spPr bwMode="auto">
                          <a:xfrm>
                            <a:off x="517" y="1060"/>
                            <a:ext cx="10800" cy="1080"/>
                          </a:xfrm>
                          <a:prstGeom prst="rect">
                            <a:avLst/>
                          </a:prstGeom>
                          <a:solidFill>
                            <a:srgbClr val="CCECFF"/>
                          </a:solidFill>
                          <a:ln w="9525">
                            <a:solidFill>
                              <a:srgbClr val="C0C0C0"/>
                            </a:solidFill>
                            <a:miter lim="800000"/>
                            <a:headEnd/>
                            <a:tailEnd/>
                          </a:ln>
                        </wps:spPr>
                        <wps:txbx>
                          <w:txbxContent>
                            <w:p w:rsidR="00415B85" w:rsidRPr="002A3A07" w:rsidRDefault="00415B85" w:rsidP="00415B85">
                              <w:pPr>
                                <w:jc w:val="center"/>
                                <w:rPr>
                                  <w:rFonts w:ascii="Tahoma" w:hAnsi="Tahoma" w:cs="Tahoma"/>
                                  <w:b/>
                                  <w:smallCaps/>
                                  <w14:shadow w14:blurRad="50800" w14:dist="38100" w14:dir="2700000" w14:sx="100000" w14:sy="100000" w14:kx="0" w14:ky="0" w14:algn="tl">
                                    <w14:srgbClr w14:val="000000">
                                      <w14:alpha w14:val="60000"/>
                                    </w14:srgbClr>
                                  </w14:shadow>
                                </w:rPr>
                              </w:pPr>
                              <w:r w:rsidRPr="002A3A07">
                                <w:rPr>
                                  <w:rFonts w:ascii="Tahoma" w:hAnsi="Tahoma" w:cs="Tahoma"/>
                                  <w:b/>
                                  <w:smallCaps/>
                                  <w14:shadow w14:blurRad="50800" w14:dist="38100" w14:dir="2700000" w14:sx="100000" w14:sy="100000" w14:kx="0" w14:ky="0" w14:algn="tl">
                                    <w14:srgbClr w14:val="000000">
                                      <w14:alpha w14:val="60000"/>
                                    </w14:srgbClr>
                                  </w14:shadow>
                                </w:rPr>
                                <w:t>POLE INVESTISSEMENTS</w:t>
                              </w:r>
                            </w:p>
                            <w:p w:rsidR="00415B85" w:rsidRPr="002A3A07" w:rsidRDefault="00415B85" w:rsidP="00415B85">
                              <w:pPr>
                                <w:jc w:val="center"/>
                                <w:rPr>
                                  <w:rFonts w:ascii="Tahoma" w:hAnsi="Tahoma" w:cs="Tahoma"/>
                                  <w:b/>
                                  <w:smallCaps/>
                                  <w14:shadow w14:blurRad="50800" w14:dist="38100" w14:dir="2700000" w14:sx="100000" w14:sy="100000" w14:kx="0" w14:ky="0" w14:algn="tl">
                                    <w14:srgbClr w14:val="000000">
                                      <w14:alpha w14:val="60000"/>
                                    </w14:srgbClr>
                                  </w14:shadow>
                                </w:rPr>
                              </w:pPr>
                            </w:p>
                            <w:p w:rsidR="00415B85" w:rsidRPr="002A3A07" w:rsidRDefault="00415B85" w:rsidP="00415B85">
                              <w:pPr>
                                <w:jc w:val="center"/>
                                <w:rPr>
                                  <w:rFonts w:ascii="Tahoma" w:hAnsi="Tahoma" w:cs="Tahoma"/>
                                  <w:b/>
                                  <w:smallCaps/>
                                  <w14:shadow w14:blurRad="50800" w14:dist="38100" w14:dir="2700000" w14:sx="100000" w14:sy="100000" w14:kx="0" w14:ky="0" w14:algn="tl">
                                    <w14:srgbClr w14:val="000000">
                                      <w14:alpha w14:val="60000"/>
                                    </w14:srgbClr>
                                  </w14:shadow>
                                </w:rPr>
                              </w:pPr>
                              <w:r w:rsidRPr="002A3A07">
                                <w:rPr>
                                  <w:rFonts w:ascii="Tahoma" w:hAnsi="Tahoma" w:cs="Tahoma"/>
                                  <w:b/>
                                  <w:smallCaps/>
                                  <w14:shadow w14:blurRad="50800" w14:dist="38100" w14:dir="2700000" w14:sx="100000" w14:sy="100000" w14:kx="0" w14:ky="0" w14:algn="tl">
                                    <w14:srgbClr w14:val="000000">
                                      <w14:alpha w14:val="60000"/>
                                    </w14:srgbClr>
                                  </w14:shadow>
                                </w:rPr>
                                <w:t>DIRECTION DES TRAVAUX ET DE L’ARCHITECTURE</w:t>
                              </w:r>
                            </w:p>
                          </w:txbxContent>
                        </wps:txbx>
                        <wps:bodyPr rot="0" vert="horz" wrap="square" lIns="91440" tIns="45720" rIns="91440" bIns="45720" anchor="t" anchorCtr="0" upright="1">
                          <a:noAutofit/>
                        </wps:bodyPr>
                      </wps:wsp>
                      <wps:wsp>
                        <wps:cNvPr id="8" name="Text Box 15"/>
                        <wps:cNvSpPr txBox="1">
                          <a:spLocks noChangeArrowheads="1"/>
                        </wps:cNvSpPr>
                        <wps:spPr bwMode="auto">
                          <a:xfrm>
                            <a:off x="517" y="4837"/>
                            <a:ext cx="10800" cy="8460"/>
                          </a:xfrm>
                          <a:prstGeom prst="rect">
                            <a:avLst/>
                          </a:prstGeom>
                          <a:gradFill rotWithShape="1">
                            <a:gsLst>
                              <a:gs pos="0">
                                <a:srgbClr val="99CCFF"/>
                              </a:gs>
                              <a:gs pos="50000">
                                <a:srgbClr val="FFFFFF"/>
                              </a:gs>
                              <a:gs pos="100000">
                                <a:srgbClr val="99CCFF"/>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5B85" w:rsidRDefault="00415B85" w:rsidP="00415B85"/>
                          </w:txbxContent>
                        </wps:txbx>
                        <wps:bodyPr rot="0" vert="horz" wrap="square" lIns="91440" tIns="45720" rIns="91440" bIns="45720" anchor="t" anchorCtr="0" upright="1">
                          <a:noAutofit/>
                        </wps:bodyPr>
                      </wps:wsp>
                      <wps:wsp>
                        <wps:cNvPr id="9" name="Text Box 16"/>
                        <wps:cNvSpPr txBox="1">
                          <a:spLocks noChangeArrowheads="1"/>
                        </wps:cNvSpPr>
                        <wps:spPr bwMode="auto">
                          <a:xfrm>
                            <a:off x="517" y="7537"/>
                            <a:ext cx="10800" cy="3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5B85" w:rsidRDefault="00415B85" w:rsidP="00415B85">
                              <w:pPr>
                                <w:spacing w:line="360" w:lineRule="auto"/>
                                <w:jc w:val="center"/>
                                <w:rPr>
                                  <w:rFonts w:ascii="Tahoma" w:hAnsi="Tahoma" w:cs="Tahoma"/>
                                  <w:b/>
                                  <w:color w:val="FF0000"/>
                                  <w:sz w:val="70"/>
                                  <w:szCs w:val="70"/>
                                </w:rPr>
                              </w:pPr>
                            </w:p>
                            <w:p w:rsidR="00415B85" w:rsidRDefault="00415B85" w:rsidP="00415B85">
                              <w:pPr>
                                <w:spacing w:line="360" w:lineRule="auto"/>
                                <w:jc w:val="center"/>
                                <w:rPr>
                                  <w:rFonts w:ascii="Tahoma" w:hAnsi="Tahoma" w:cs="Tahoma"/>
                                  <w:b/>
                                  <w:color w:val="FF0000"/>
                                  <w:sz w:val="70"/>
                                  <w:szCs w:val="70"/>
                                </w:rPr>
                              </w:pPr>
                              <w:r>
                                <w:rPr>
                                  <w:rFonts w:ascii="Tahoma" w:hAnsi="Tahoma" w:cs="Tahoma"/>
                                  <w:b/>
                                  <w:color w:val="FF0000"/>
                                  <w:sz w:val="70"/>
                                  <w:szCs w:val="70"/>
                                </w:rPr>
                                <w:t>DOSSIER GE 2§2</w:t>
                              </w:r>
                            </w:p>
                            <w:p w:rsidR="00415B85" w:rsidRPr="00CF188E" w:rsidRDefault="00415B85" w:rsidP="00415B85">
                              <w:pPr>
                                <w:spacing w:line="360" w:lineRule="auto"/>
                                <w:jc w:val="center"/>
                                <w:rPr>
                                  <w:rFonts w:ascii="Tahoma" w:hAnsi="Tahoma" w:cs="Tahoma"/>
                                  <w:b/>
                                  <w:color w:val="FF0000"/>
                                  <w:sz w:val="70"/>
                                  <w:szCs w:val="70"/>
                                </w:rPr>
                              </w:pPr>
                            </w:p>
                          </w:txbxContent>
                        </wps:txbx>
                        <wps:bodyPr rot="0" vert="horz" wrap="square" lIns="91440" tIns="45720" rIns="91440" bIns="45720" anchor="t" anchorCtr="0" upright="1">
                          <a:noAutofit/>
                        </wps:bodyPr>
                      </wps:wsp>
                      <wps:wsp>
                        <wps:cNvPr id="10" name="Text Box 17"/>
                        <wps:cNvSpPr txBox="1">
                          <a:spLocks noChangeArrowheads="1"/>
                        </wps:cNvSpPr>
                        <wps:spPr bwMode="auto">
                          <a:xfrm>
                            <a:off x="772" y="14805"/>
                            <a:ext cx="5798" cy="1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5B85" w:rsidRPr="00A01DA1" w:rsidRDefault="00415B85" w:rsidP="00415B85">
                              <w:pPr>
                                <w:rPr>
                                  <w:rFonts w:ascii="Tahoma" w:hAnsi="Tahoma" w:cs="Tahoma"/>
                                </w:rPr>
                              </w:pPr>
                              <w:r>
                                <w:rPr>
                                  <w:rFonts w:ascii="Tahoma" w:hAnsi="Tahoma" w:cs="Tahoma"/>
                                </w:rPr>
                                <w:t>Rédacteur : Stéphane TRAVERS</w:t>
                              </w:r>
                            </w:p>
                            <w:p w:rsidR="00415B85" w:rsidRPr="00A01DA1" w:rsidRDefault="00415B85" w:rsidP="00415B85">
                              <w:pPr>
                                <w:rPr>
                                  <w:rFonts w:ascii="Tahoma" w:hAnsi="Tahoma" w:cs="Tahoma"/>
                                </w:rPr>
                              </w:pPr>
                              <w:r w:rsidRPr="00A01DA1">
                                <w:rPr>
                                  <w:rFonts w:ascii="Tahoma" w:hAnsi="Tahoma" w:cs="Tahoma"/>
                                </w:rPr>
                                <w:t>Date :</w:t>
                              </w:r>
                              <w:r>
                                <w:rPr>
                                  <w:rFonts w:ascii="Tahoma" w:hAnsi="Tahoma" w:cs="Tahoma"/>
                                </w:rPr>
                                <w:t xml:space="preserve"> Mai 2018</w:t>
                              </w:r>
                            </w:p>
                            <w:p w:rsidR="00415B85" w:rsidRPr="00A01DA1" w:rsidRDefault="00415B85" w:rsidP="00415B85">
                              <w:pPr>
                                <w:rPr>
                                  <w:rFonts w:ascii="Tahoma" w:hAnsi="Tahoma" w:cs="Tahom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left:0;text-align:left;margin-left:-49.25pt;margin-top:-53.75pt;width:556.25pt;height:798.75pt;z-index:251657728" coordorigin="340,340" coordsize="11125,1597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alt="闒粀闀粀" style="position:absolute;left:340;top:340;width:11125;height:15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">
                  <v:imagedata r:id="rId6" o:title="闒粀闀粀"/>
                </v:shape>
                <v:shape id="Picture 12" o:spid="_x0000_s1028" type="#_x0000_t75" alt="logo-CHRU-Brest" style="position:absolute;left:7897;top:14557;width:3420;height:17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">
                  <v:imagedata r:id="rId7" o:title="logo-CHRU-Brest"/>
                </v:shape>
                <v:shapetype id="_x0000_t202" coordsize="21600,21600" o:spt="202" path="m,l,21600r21600,l21600,xe">
                  <v:stroke joinstyle="miter"/>
                  <v:path gradientshapeok="t" o:connecttype="rect"/>
                </v:shapetype>
                <v:shape id="Text Box 13" o:spid="_x0000_s1029" type="#_x0000_t202" style="position:absolute;left:517;top:517;width:108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" fillcolor="#9cf" strokecolor="silver">
                  <v:textbox>
                    <w:txbxContent>
                      <w:p w:rsidR="00415B85" w:rsidRPr="002A3A07" w:rsidRDefault="00415B85" w:rsidP="00415B85">
                        <w:pPr>
                          <w:jc w:val="center"/>
                          <w:rPr>
                            <w:rFonts w:ascii="Tahoma" w:hAnsi="Tahoma" w:cs="Tahoma"/>
                            <w:b/>
                            <w:smallCaps/>
                            <w:lang w:val="en-GB"/>
                            <w14:shadow w14:blurRad="50800" w14:dist="38100" w14:dir="2700000" w14:sx="100000" w14:sy="100000" w14:kx="0" w14:ky="0" w14:algn="tl">
                              <w14:srgbClr w14:val="000000">
                                <w14:alpha w14:val="60000"/>
                              </w14:srgbClr>
                            </w14:shadow>
                            <w14:textFill>
                              <w14:solidFill>
                                <w14:srgbClr w14:val="FFFFFF"/>
                              </w14:solidFill>
                            </w14:textFill>
                          </w:rPr>
                        </w:pPr>
                        <w:r w:rsidRPr="002A3A07">
                          <w:rPr>
                            <w:rFonts w:ascii="Tahoma" w:hAnsi="Tahoma" w:cs="Tahoma"/>
                            <w:b/>
                            <w:smallCaps/>
                            <w:lang w:val="en-GB"/>
                            <w14:shadow w14:blurRad="50800" w14:dist="38100" w14:dir="2700000" w14:sx="100000" w14:sy="100000" w14:kx="0" w14:ky="0" w14:algn="tl">
                              <w14:srgbClr w14:val="000000">
                                <w14:alpha w14:val="60000"/>
                              </w14:srgbClr>
                            </w14:shadow>
                            <w14:textFill>
                              <w14:solidFill>
                                <w14:srgbClr w14:val="FFFFFF"/>
                              </w14:solidFill>
                            </w14:textFill>
                          </w:rPr>
                          <w:t>C E N T R E   H O S P I T A L I E R    R E G I O N A L    U N I V E R S I T A I R E     D E   B R E S T</w:t>
                        </w:r>
                      </w:p>
                    </w:txbxContent>
                  </v:textbox>
                </v:shape>
                <v:shape id="Text Box 14" o:spid="_x0000_s1030" type="#_x0000_t202" style="position:absolute;left:517;top:1060;width:1080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" fillcolor="#ccecff" strokecolor="silver">
                  <v:textbox>
                    <w:txbxContent>
                      <w:p w:rsidR="00415B85" w:rsidRPr="002A3A07" w:rsidRDefault="00415B85" w:rsidP="00415B85">
                        <w:pPr>
                          <w:jc w:val="center"/>
                          <w:rPr>
                            <w:rFonts w:ascii="Tahoma" w:hAnsi="Tahoma" w:cs="Tahoma"/>
                            <w:b/>
                            <w:smallCaps/>
                            <w14:shadow w14:blurRad="50800" w14:dist="38100" w14:dir="2700000" w14:sx="100000" w14:sy="100000" w14:kx="0" w14:ky="0" w14:algn="tl">
                              <w14:srgbClr w14:val="000000">
                                <w14:alpha w14:val="60000"/>
                              </w14:srgbClr>
                            </w14:shadow>
                          </w:rPr>
                        </w:pPr>
                        <w:r w:rsidRPr="002A3A07">
                          <w:rPr>
                            <w:rFonts w:ascii="Tahoma" w:hAnsi="Tahoma" w:cs="Tahoma"/>
                            <w:b/>
                            <w:smallCaps/>
                            <w14:shadow w14:blurRad="50800" w14:dist="38100" w14:dir="2700000" w14:sx="100000" w14:sy="100000" w14:kx="0" w14:ky="0" w14:algn="tl">
                              <w14:srgbClr w14:val="000000">
                                <w14:alpha w14:val="60000"/>
                              </w14:srgbClr>
                            </w14:shadow>
                          </w:rPr>
                          <w:t>POLE INVESTISSEMENTS</w:t>
                        </w:r>
                      </w:p>
                      <w:p w:rsidR="00415B85" w:rsidRPr="002A3A07" w:rsidRDefault="00415B85" w:rsidP="00415B85">
                        <w:pPr>
                          <w:jc w:val="center"/>
                          <w:rPr>
                            <w:rFonts w:ascii="Tahoma" w:hAnsi="Tahoma" w:cs="Tahoma"/>
                            <w:b/>
                            <w:smallCaps/>
                            <w14:shadow w14:blurRad="50800" w14:dist="38100" w14:dir="2700000" w14:sx="100000" w14:sy="100000" w14:kx="0" w14:ky="0" w14:algn="tl">
                              <w14:srgbClr w14:val="000000">
                                <w14:alpha w14:val="60000"/>
                              </w14:srgbClr>
                            </w14:shadow>
                          </w:rPr>
                        </w:pPr>
                      </w:p>
                      <w:p w:rsidR="00415B85" w:rsidRPr="002A3A07" w:rsidRDefault="00415B85" w:rsidP="00415B85">
                        <w:pPr>
                          <w:jc w:val="center"/>
                          <w:rPr>
                            <w:rFonts w:ascii="Tahoma" w:hAnsi="Tahoma" w:cs="Tahoma"/>
                            <w:b/>
                            <w:smallCaps/>
                            <w14:shadow w14:blurRad="50800" w14:dist="38100" w14:dir="2700000" w14:sx="100000" w14:sy="100000" w14:kx="0" w14:ky="0" w14:algn="tl">
                              <w14:srgbClr w14:val="000000">
                                <w14:alpha w14:val="60000"/>
                              </w14:srgbClr>
                            </w14:shadow>
                          </w:rPr>
                        </w:pPr>
                        <w:r w:rsidRPr="002A3A07">
                          <w:rPr>
                            <w:rFonts w:ascii="Tahoma" w:hAnsi="Tahoma" w:cs="Tahoma"/>
                            <w:b/>
                            <w:smallCaps/>
                            <w14:shadow w14:blurRad="50800" w14:dist="38100" w14:dir="2700000" w14:sx="100000" w14:sy="100000" w14:kx="0" w14:ky="0" w14:algn="tl">
                              <w14:srgbClr w14:val="000000">
                                <w14:alpha w14:val="60000"/>
                              </w14:srgbClr>
                            </w14:shadow>
                          </w:rPr>
                          <w:t>DIRECTION DES TRAVAUX ET DE L’ARCHITECTURE</w:t>
                        </w:r>
                      </w:p>
                    </w:txbxContent>
                  </v:textbox>
                </v:shape>
                <v:shape id="Text Box 15" o:spid="_x0000_s1031" type="#_x0000_t202" style="position:absolute;left:517;top:4837;width:10800;height:8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" fillcolor="#9cf" stroked="f">
                  <v:fill rotate="t" focus="50%" type="gradient"/>
                  <v:textbox>
                    <w:txbxContent>
                      <w:p w:rsidR="00415B85" w:rsidRDefault="00415B85" w:rsidP="00415B85"/>
                    </w:txbxContent>
                  </v:textbox>
                </v:shape>
                <v:shape id="Text Box 16" o:spid="_x0000_s1032" type="#_x0000_t202" style="position:absolute;left:517;top:7537;width:108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rsidR="00415B85" w:rsidRDefault="00415B85" w:rsidP="00415B85">
                        <w:pPr>
                          <w:spacing w:line="360" w:lineRule="auto"/>
                          <w:jc w:val="center"/>
                          <w:rPr>
                            <w:rFonts w:ascii="Tahoma" w:hAnsi="Tahoma" w:cs="Tahoma"/>
                            <w:b/>
                            <w:color w:val="FF0000"/>
                            <w:sz w:val="70"/>
                            <w:szCs w:val="70"/>
                          </w:rPr>
                        </w:pPr>
                      </w:p>
                      <w:p w:rsidR="00415B85" w:rsidRDefault="00415B85" w:rsidP="00415B85">
                        <w:pPr>
                          <w:spacing w:line="360" w:lineRule="auto"/>
                          <w:jc w:val="center"/>
                          <w:rPr>
                            <w:rFonts w:ascii="Tahoma" w:hAnsi="Tahoma" w:cs="Tahoma"/>
                            <w:b/>
                            <w:color w:val="FF0000"/>
                            <w:sz w:val="70"/>
                            <w:szCs w:val="70"/>
                          </w:rPr>
                        </w:pPr>
                        <w:r>
                          <w:rPr>
                            <w:rFonts w:ascii="Tahoma" w:hAnsi="Tahoma" w:cs="Tahoma"/>
                            <w:b/>
                            <w:color w:val="FF0000"/>
                            <w:sz w:val="70"/>
                            <w:szCs w:val="70"/>
                          </w:rPr>
                          <w:t>DOSSIER GE 2§2</w:t>
                        </w:r>
                      </w:p>
                      <w:p w:rsidR="00415B85" w:rsidRPr="00CF188E" w:rsidRDefault="00415B85" w:rsidP="00415B85">
                        <w:pPr>
                          <w:spacing w:line="360" w:lineRule="auto"/>
                          <w:jc w:val="center"/>
                          <w:rPr>
                            <w:rFonts w:ascii="Tahoma" w:hAnsi="Tahoma" w:cs="Tahoma"/>
                            <w:b/>
                            <w:color w:val="FF0000"/>
                            <w:sz w:val="70"/>
                            <w:szCs w:val="70"/>
                          </w:rPr>
                        </w:pPr>
                      </w:p>
                    </w:txbxContent>
                  </v:textbox>
                </v:shape>
                <v:shape id="Text Box 17" o:spid="_x0000_s1033" type="#_x0000_t202" style="position:absolute;left:772;top:14805;width:5798;height:1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415B85" w:rsidRPr="00A01DA1" w:rsidRDefault="00415B85" w:rsidP="00415B85">
                        <w:pPr>
                          <w:rPr>
                            <w:rFonts w:ascii="Tahoma" w:hAnsi="Tahoma" w:cs="Tahoma"/>
                          </w:rPr>
                        </w:pPr>
                        <w:r>
                          <w:rPr>
                            <w:rFonts w:ascii="Tahoma" w:hAnsi="Tahoma" w:cs="Tahoma"/>
                          </w:rPr>
                          <w:t>Rédacteur : Stéphane TRAVERS</w:t>
                        </w:r>
                      </w:p>
                      <w:p w:rsidR="00415B85" w:rsidRPr="00A01DA1" w:rsidRDefault="00415B85" w:rsidP="00415B85">
                        <w:pPr>
                          <w:rPr>
                            <w:rFonts w:ascii="Tahoma" w:hAnsi="Tahoma" w:cs="Tahoma"/>
                          </w:rPr>
                        </w:pPr>
                        <w:r w:rsidRPr="00A01DA1">
                          <w:rPr>
                            <w:rFonts w:ascii="Tahoma" w:hAnsi="Tahoma" w:cs="Tahoma"/>
                          </w:rPr>
                          <w:t>Date :</w:t>
                        </w:r>
                        <w:r>
                          <w:rPr>
                            <w:rFonts w:ascii="Tahoma" w:hAnsi="Tahoma" w:cs="Tahoma"/>
                          </w:rPr>
                          <w:t xml:space="preserve"> Mai 2018</w:t>
                        </w:r>
                      </w:p>
                      <w:p w:rsidR="00415B85" w:rsidRPr="00A01DA1" w:rsidRDefault="00415B85" w:rsidP="00415B85">
                        <w:pPr>
                          <w:rPr>
                            <w:rFonts w:ascii="Tahoma" w:hAnsi="Tahoma" w:cs="Tahoma"/>
                          </w:rPr>
                        </w:pPr>
                      </w:p>
                    </w:txbxContent>
                  </v:textbox>
                </v:shape>
              </v:group>
            </w:pict>
          </mc:Fallback>
        </mc:AlternateContent>
      </w: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tbl>
      <w:tblPr>
        <w:tblpPr w:leftFromText="141" w:rightFromText="141" w:horzAnchor="margin" w:tblpXSpec="center" w:tblpY="-745"/>
        <w:tblW w:w="10774" w:type="dxa"/>
        <w:tblCellMar>
          <w:left w:w="10" w:type="dxa"/>
          <w:right w:w="10" w:type="dxa"/>
        </w:tblCellMar>
        <w:tblLook w:val="0000" w:firstRow="0" w:lastRow="0" w:firstColumn="0" w:lastColumn="0" w:noHBand="0" w:noVBand="0"/>
      </w:tblPr>
      <w:tblGrid>
        <w:gridCol w:w="10774"/>
      </w:tblGrid>
      <w:tr w:rsidR="00415B85" w:rsidTr="00530277">
        <w:tc>
          <w:tcPr>
            <w:tcW w:w="10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5B85" w:rsidRPr="00415B85" w:rsidRDefault="00415B85" w:rsidP="00530277">
            <w:pPr>
              <w:jc w:val="center"/>
              <w:rPr>
                <w:rFonts w:ascii="Calibri" w:hAnsi="Calibri" w:cs="Calibri"/>
                <w:b/>
                <w:bCs/>
                <w:sz w:val="36"/>
                <w:szCs w:val="36"/>
              </w:rPr>
            </w:pPr>
            <w:r w:rsidRPr="00415B85">
              <w:rPr>
                <w:rFonts w:ascii="Calibri" w:hAnsi="Calibri" w:cs="Calibri"/>
                <w:b/>
                <w:bCs/>
                <w:sz w:val="36"/>
                <w:szCs w:val="36"/>
              </w:rPr>
              <w:lastRenderedPageBreak/>
              <w:t xml:space="preserve">Site : </w:t>
            </w:r>
          </w:p>
          <w:p w:rsidR="00415B85" w:rsidRPr="004D189D" w:rsidRDefault="00415B85" w:rsidP="00530277">
            <w:pPr>
              <w:jc w:val="center"/>
              <w:rPr>
                <w:rFonts w:cs="Calibri"/>
                <w:b/>
                <w:bCs/>
                <w:sz w:val="36"/>
                <w:szCs w:val="36"/>
              </w:rPr>
            </w:pPr>
            <w:r w:rsidRPr="00415B85">
              <w:rPr>
                <w:rFonts w:ascii="Calibri" w:hAnsi="Calibri" w:cs="Calibri"/>
                <w:b/>
                <w:bCs/>
                <w:sz w:val="36"/>
                <w:szCs w:val="36"/>
              </w:rPr>
              <w:t>Opération de travaux :</w:t>
            </w:r>
          </w:p>
        </w:tc>
      </w:tr>
    </w:tbl>
    <w:p w:rsidR="00415B85" w:rsidRDefault="00415B85" w:rsidP="00415B85">
      <w:pPr>
        <w:jc w:val="center"/>
        <w:rPr>
          <w:rFonts w:cs="Calibri"/>
          <w:b/>
          <w:szCs w:val="22"/>
        </w:rPr>
      </w:pPr>
    </w:p>
    <w:p w:rsidR="00415B85" w:rsidRDefault="00415B85" w:rsidP="00415B85">
      <w:pPr>
        <w:jc w:val="center"/>
        <w:rPr>
          <w:rFonts w:cs="Calibri"/>
          <w:b/>
          <w:szCs w:val="22"/>
        </w:rPr>
      </w:pPr>
    </w:p>
    <w:p w:rsidR="00832D55" w:rsidRDefault="00832D55" w:rsidP="00415B85">
      <w:pPr>
        <w:jc w:val="center"/>
        <w:rPr>
          <w:rFonts w:cs="Calibri"/>
          <w:b/>
          <w:szCs w:val="22"/>
        </w:rPr>
      </w:pPr>
    </w:p>
    <w:p w:rsidR="00832D55" w:rsidRDefault="00832D55" w:rsidP="00415B85">
      <w:pPr>
        <w:jc w:val="center"/>
        <w:rPr>
          <w:rFonts w:cs="Calibri"/>
          <w:b/>
          <w:szCs w:val="22"/>
        </w:rPr>
      </w:pPr>
    </w:p>
    <w:p w:rsidR="00415B85" w:rsidRDefault="002A3A07" w:rsidP="00415B85">
      <w:pPr>
        <w:jc w:val="center"/>
        <w:rPr>
          <w:noProof/>
          <w:color w:val="FF0000"/>
        </w:rPr>
      </w:pPr>
      <w:r w:rsidRPr="00415B85">
        <w:rPr>
          <w:noProof/>
          <w:color w:val="FF0000"/>
        </w:rPr>
        <w:drawing>
          <wp:inline distT="0" distB="0" distL="0" distR="0">
            <wp:extent cx="3267075" cy="1666875"/>
            <wp:effectExtent l="0" t="0" r="0" b="0"/>
            <wp:docPr id="1" name="Image 9" descr="logo CH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logo CHRU.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67075" cy="1666875"/>
                    </a:xfrm>
                    <a:prstGeom prst="rect">
                      <a:avLst/>
                    </a:prstGeom>
                    <a:noFill/>
                    <a:ln>
                      <a:noFill/>
                    </a:ln>
                  </pic:spPr>
                </pic:pic>
              </a:graphicData>
            </a:graphic>
          </wp:inline>
        </w:drawing>
      </w:r>
    </w:p>
    <w:p w:rsidR="00832D55" w:rsidRDefault="00832D55" w:rsidP="00415B85">
      <w:pPr>
        <w:jc w:val="center"/>
        <w:rPr>
          <w:noProof/>
          <w:color w:val="FF0000"/>
        </w:rPr>
      </w:pPr>
    </w:p>
    <w:p w:rsidR="00832D55" w:rsidRDefault="00832D55" w:rsidP="00415B85">
      <w:pPr>
        <w:jc w:val="center"/>
        <w:rPr>
          <w:noProof/>
          <w:color w:val="FF0000"/>
        </w:rPr>
      </w:pPr>
    </w:p>
    <w:p w:rsidR="00832D55" w:rsidRPr="00832D55" w:rsidRDefault="00832D55" w:rsidP="00415B85">
      <w:pPr>
        <w:jc w:val="center"/>
        <w:rPr>
          <w:rFonts w:ascii="Calibri" w:hAnsi="Calibri" w:cs="Calibri"/>
          <w:b/>
          <w:szCs w:val="22"/>
        </w:rPr>
      </w:pPr>
    </w:p>
    <w:p w:rsidR="00415B85" w:rsidRPr="00832D55" w:rsidRDefault="00415B85" w:rsidP="00415B85">
      <w:pPr>
        <w:jc w:val="center"/>
        <w:rPr>
          <w:rFonts w:ascii="Calibri" w:hAnsi="Calibri" w:cs="Calibri"/>
          <w:b/>
          <w:szCs w:val="22"/>
        </w:rPr>
      </w:pPr>
    </w:p>
    <w:tbl>
      <w:tblPr>
        <w:tblpPr w:leftFromText="141" w:rightFromText="141" w:vertAnchor="text" w:horzAnchor="margin" w:tblpXSpec="center" w:tblpY="-46"/>
        <w:tblW w:w="10106" w:type="dxa"/>
        <w:tblCellMar>
          <w:left w:w="10" w:type="dxa"/>
          <w:right w:w="10" w:type="dxa"/>
        </w:tblCellMar>
        <w:tblLook w:val="0000" w:firstRow="0" w:lastRow="0" w:firstColumn="0" w:lastColumn="0" w:noHBand="0" w:noVBand="0"/>
      </w:tblPr>
      <w:tblGrid>
        <w:gridCol w:w="2870"/>
        <w:gridCol w:w="2238"/>
        <w:gridCol w:w="2674"/>
        <w:gridCol w:w="2324"/>
      </w:tblGrid>
      <w:tr w:rsidR="00415B85" w:rsidRPr="00832D55" w:rsidTr="00530277">
        <w:tc>
          <w:tcPr>
            <w:tcW w:w="2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5B85" w:rsidRPr="00832D55" w:rsidRDefault="00415B85" w:rsidP="00530277">
            <w:pPr>
              <w:tabs>
                <w:tab w:val="left" w:pos="2552"/>
                <w:tab w:val="left" w:pos="2977"/>
              </w:tabs>
              <w:jc w:val="center"/>
              <w:rPr>
                <w:rFonts w:ascii="Calibri" w:hAnsi="Calibri"/>
              </w:rPr>
            </w:pPr>
            <w:r w:rsidRPr="00832D55">
              <w:rPr>
                <w:rFonts w:ascii="Calibri" w:hAnsi="Calibri" w:cs="Calibri"/>
                <w:b/>
                <w:sz w:val="26"/>
                <w:szCs w:val="26"/>
                <w:u w:val="single"/>
              </w:rPr>
              <w:t>Maître d’ouvrage</w:t>
            </w:r>
            <w:r w:rsidRPr="00832D55">
              <w:rPr>
                <w:rFonts w:ascii="Calibri" w:hAnsi="Calibri" w:cs="Calibri"/>
                <w:b/>
                <w:sz w:val="26"/>
                <w:szCs w:val="26"/>
              </w:rPr>
              <w:t> :</w:t>
            </w:r>
          </w:p>
          <w:p w:rsidR="00415B85" w:rsidRPr="00832D55" w:rsidRDefault="00415B85" w:rsidP="00530277">
            <w:pPr>
              <w:tabs>
                <w:tab w:val="left" w:pos="2552"/>
                <w:tab w:val="left" w:pos="2977"/>
              </w:tabs>
              <w:jc w:val="center"/>
              <w:rPr>
                <w:rFonts w:ascii="Calibri" w:hAnsi="Calibri" w:cs="Calibri"/>
                <w:b/>
                <w:sz w:val="26"/>
                <w:u w:val="single"/>
              </w:rPr>
            </w:pPr>
          </w:p>
          <w:p w:rsidR="00415B85" w:rsidRPr="00832D55" w:rsidRDefault="002A3A07" w:rsidP="00530277">
            <w:pPr>
              <w:tabs>
                <w:tab w:val="left" w:pos="2552"/>
                <w:tab w:val="left" w:pos="2977"/>
              </w:tabs>
              <w:jc w:val="center"/>
              <w:rPr>
                <w:rFonts w:ascii="Calibri" w:hAnsi="Calibri"/>
              </w:rPr>
            </w:pPr>
            <w:r w:rsidRPr="00832D55">
              <w:rPr>
                <w:rFonts w:ascii="Calibri" w:hAnsi="Calibri"/>
                <w:noProof/>
              </w:rPr>
              <w:drawing>
                <wp:inline distT="0" distB="0" distL="0" distR="0">
                  <wp:extent cx="1609725" cy="819150"/>
                  <wp:effectExtent l="0" t="0" r="0" b="0"/>
                  <wp:docPr id="2" name="Image 0" descr="image CH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image CHRU.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819150"/>
                          </a:xfrm>
                          <a:prstGeom prst="rect">
                            <a:avLst/>
                          </a:prstGeom>
                          <a:noFill/>
                          <a:ln>
                            <a:noFill/>
                          </a:ln>
                        </pic:spPr>
                      </pic:pic>
                    </a:graphicData>
                  </a:graphic>
                </wp:inline>
              </w:drawing>
            </w:r>
          </w:p>
          <w:p w:rsidR="00415B85" w:rsidRPr="00832D55" w:rsidRDefault="00415B85" w:rsidP="00530277">
            <w:pPr>
              <w:tabs>
                <w:tab w:val="left" w:pos="2552"/>
                <w:tab w:val="left" w:pos="2977"/>
              </w:tabs>
              <w:jc w:val="center"/>
              <w:rPr>
                <w:rFonts w:ascii="Calibri" w:hAnsi="Calibri"/>
              </w:rPr>
            </w:pPr>
            <w:r w:rsidRPr="00832D55">
              <w:rPr>
                <w:rFonts w:ascii="Calibri" w:hAnsi="Calibri" w:cs="Calibri"/>
                <w:b/>
              </w:rPr>
              <w:t>CHRU de BREST</w:t>
            </w:r>
          </w:p>
          <w:p w:rsidR="00415B85" w:rsidRPr="00832D55" w:rsidRDefault="00415B85" w:rsidP="00530277">
            <w:pPr>
              <w:tabs>
                <w:tab w:val="left" w:pos="2552"/>
                <w:tab w:val="left" w:pos="2977"/>
              </w:tabs>
              <w:jc w:val="center"/>
              <w:rPr>
                <w:rFonts w:ascii="Calibri" w:hAnsi="Calibri" w:cs="Calibri"/>
              </w:rPr>
            </w:pPr>
            <w:r w:rsidRPr="00832D55">
              <w:rPr>
                <w:rFonts w:ascii="Calibri" w:hAnsi="Calibri" w:cs="Calibri"/>
              </w:rPr>
              <w:t>2 Avenue FOCH</w:t>
            </w:r>
          </w:p>
          <w:p w:rsidR="00415B85" w:rsidRPr="00832D55" w:rsidRDefault="00415B85" w:rsidP="00530277">
            <w:pPr>
              <w:tabs>
                <w:tab w:val="left" w:pos="2552"/>
                <w:tab w:val="left" w:pos="2977"/>
              </w:tabs>
              <w:jc w:val="center"/>
              <w:rPr>
                <w:rFonts w:ascii="Calibri" w:hAnsi="Calibri" w:cs="Calibri"/>
              </w:rPr>
            </w:pPr>
            <w:r w:rsidRPr="00832D55">
              <w:rPr>
                <w:rFonts w:ascii="Calibri" w:hAnsi="Calibri" w:cs="Calibri"/>
              </w:rPr>
              <w:t>29609 BREST Cedex</w:t>
            </w:r>
          </w:p>
        </w:tc>
        <w:tc>
          <w:tcPr>
            <w:tcW w:w="2238" w:type="dxa"/>
            <w:tcBorders>
              <w:top w:val="single" w:sz="4" w:space="0" w:color="000000"/>
              <w:left w:val="single" w:sz="4" w:space="0" w:color="000000"/>
              <w:bottom w:val="single" w:sz="4" w:space="0" w:color="000000"/>
              <w:right w:val="single" w:sz="4" w:space="0" w:color="000000"/>
            </w:tcBorders>
          </w:tcPr>
          <w:p w:rsidR="00415B85" w:rsidRPr="00832D55" w:rsidRDefault="00415B85" w:rsidP="00530277">
            <w:pPr>
              <w:tabs>
                <w:tab w:val="left" w:pos="2410"/>
                <w:tab w:val="left" w:pos="2977"/>
              </w:tabs>
              <w:jc w:val="center"/>
              <w:rPr>
                <w:rFonts w:ascii="Calibri" w:hAnsi="Calibri"/>
                <w:b/>
                <w:sz w:val="26"/>
                <w:szCs w:val="26"/>
                <w:u w:val="single"/>
              </w:rPr>
            </w:pPr>
            <w:r w:rsidRPr="00832D55">
              <w:rPr>
                <w:rFonts w:ascii="Calibri" w:hAnsi="Calibri"/>
                <w:b/>
                <w:sz w:val="26"/>
                <w:szCs w:val="26"/>
                <w:u w:val="single"/>
              </w:rPr>
              <w:t xml:space="preserve">Titulaire du marché </w:t>
            </w:r>
          </w:p>
          <w:p w:rsidR="00415B85" w:rsidRPr="00832D55" w:rsidRDefault="00415B85" w:rsidP="00530277">
            <w:pPr>
              <w:tabs>
                <w:tab w:val="left" w:pos="2410"/>
                <w:tab w:val="left" w:pos="2977"/>
              </w:tabs>
              <w:jc w:val="center"/>
              <w:rPr>
                <w:rFonts w:ascii="Calibri" w:hAnsi="Calibri"/>
              </w:rPr>
            </w:pPr>
            <w:proofErr w:type="gramStart"/>
            <w:r w:rsidRPr="00832D55">
              <w:rPr>
                <w:rFonts w:ascii="Calibri" w:hAnsi="Calibri"/>
                <w:b/>
                <w:sz w:val="26"/>
                <w:szCs w:val="26"/>
                <w:u w:val="single"/>
              </w:rPr>
              <w:t>de</w:t>
            </w:r>
            <w:proofErr w:type="gramEnd"/>
            <w:r w:rsidRPr="00832D55">
              <w:rPr>
                <w:rFonts w:ascii="Calibri" w:hAnsi="Calibri"/>
                <w:b/>
                <w:sz w:val="26"/>
                <w:szCs w:val="26"/>
                <w:u w:val="single"/>
              </w:rPr>
              <w:t xml:space="preserve"> travaux</w:t>
            </w:r>
            <w:r w:rsidRPr="00832D55">
              <w:rPr>
                <w:rFonts w:ascii="Calibri" w:hAnsi="Calibri"/>
                <w:b/>
                <w:sz w:val="26"/>
                <w:szCs w:val="26"/>
              </w:rPr>
              <w:t>:</w:t>
            </w:r>
          </w:p>
          <w:p w:rsidR="00415B85" w:rsidRPr="00832D55" w:rsidRDefault="00415B85" w:rsidP="00530277">
            <w:pPr>
              <w:tabs>
                <w:tab w:val="left" w:pos="2410"/>
                <w:tab w:val="left" w:pos="2977"/>
              </w:tabs>
              <w:jc w:val="center"/>
              <w:rPr>
                <w:rFonts w:ascii="Calibri" w:hAnsi="Calibri"/>
                <w:b/>
                <w:szCs w:val="22"/>
                <w:u w:val="single"/>
              </w:rPr>
            </w:pPr>
          </w:p>
          <w:p w:rsidR="00415B85" w:rsidRPr="00832D55" w:rsidRDefault="00415B85" w:rsidP="00530277">
            <w:pPr>
              <w:jc w:val="center"/>
              <w:rPr>
                <w:rFonts w:ascii="Calibri" w:hAnsi="Calibri"/>
              </w:rPr>
            </w:pPr>
          </w:p>
          <w:p w:rsidR="00415B85" w:rsidRPr="00832D55" w:rsidRDefault="00415B85" w:rsidP="00530277">
            <w:pPr>
              <w:tabs>
                <w:tab w:val="left" w:pos="2552"/>
                <w:tab w:val="left" w:pos="2977"/>
              </w:tabs>
              <w:jc w:val="center"/>
              <w:rPr>
                <w:rFonts w:ascii="Calibri" w:hAnsi="Calibri"/>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5B85" w:rsidRPr="00832D55" w:rsidRDefault="00415B85" w:rsidP="00530277">
            <w:pPr>
              <w:tabs>
                <w:tab w:val="left" w:pos="2410"/>
                <w:tab w:val="left" w:pos="2977"/>
              </w:tabs>
              <w:jc w:val="center"/>
              <w:rPr>
                <w:rFonts w:ascii="Calibri" w:hAnsi="Calibri"/>
              </w:rPr>
            </w:pPr>
            <w:r w:rsidRPr="00832D55">
              <w:rPr>
                <w:rFonts w:ascii="Calibri" w:hAnsi="Calibri"/>
                <w:b/>
                <w:sz w:val="26"/>
                <w:szCs w:val="26"/>
                <w:u w:val="single"/>
              </w:rPr>
              <w:t>Organisme de contrôle</w:t>
            </w:r>
            <w:r w:rsidRPr="00832D55">
              <w:rPr>
                <w:rFonts w:ascii="Calibri" w:hAnsi="Calibri"/>
                <w:b/>
                <w:sz w:val="26"/>
                <w:szCs w:val="26"/>
              </w:rPr>
              <w:t>:</w:t>
            </w:r>
          </w:p>
          <w:p w:rsidR="00415B85" w:rsidRPr="00832D55" w:rsidRDefault="00415B85" w:rsidP="00530277">
            <w:pPr>
              <w:tabs>
                <w:tab w:val="left" w:pos="2410"/>
                <w:tab w:val="left" w:pos="2977"/>
              </w:tabs>
              <w:jc w:val="center"/>
              <w:rPr>
                <w:rFonts w:ascii="Calibri" w:hAnsi="Calibri"/>
                <w:b/>
                <w:szCs w:val="22"/>
                <w:u w:val="single"/>
              </w:rPr>
            </w:pPr>
          </w:p>
          <w:p w:rsidR="00415B85" w:rsidRPr="00832D55" w:rsidRDefault="00415B85" w:rsidP="00530277">
            <w:pPr>
              <w:jc w:val="center"/>
              <w:rPr>
                <w:rFonts w:ascii="Calibri" w:hAnsi="Calibri"/>
              </w:rPr>
            </w:pPr>
          </w:p>
          <w:p w:rsidR="00415B85" w:rsidRPr="00832D55" w:rsidRDefault="00415B85" w:rsidP="00530277">
            <w:pPr>
              <w:tabs>
                <w:tab w:val="left" w:pos="2552"/>
                <w:tab w:val="left" w:pos="2977"/>
              </w:tabs>
              <w:jc w:val="center"/>
              <w:rPr>
                <w:rFonts w:ascii="Calibri" w:hAnsi="Calibri"/>
              </w:rPr>
            </w:pPr>
          </w:p>
        </w:tc>
        <w:tc>
          <w:tcPr>
            <w:tcW w:w="2324" w:type="dxa"/>
            <w:tcBorders>
              <w:top w:val="single" w:sz="4" w:space="0" w:color="000000"/>
              <w:left w:val="single" w:sz="4" w:space="0" w:color="000000"/>
              <w:bottom w:val="single" w:sz="4" w:space="0" w:color="000000"/>
              <w:right w:val="single" w:sz="4" w:space="0" w:color="000000"/>
            </w:tcBorders>
          </w:tcPr>
          <w:p w:rsidR="00415B85" w:rsidRPr="00832D55" w:rsidRDefault="00415B85" w:rsidP="00530277">
            <w:pPr>
              <w:tabs>
                <w:tab w:val="left" w:pos="2410"/>
                <w:tab w:val="left" w:pos="2977"/>
              </w:tabs>
              <w:jc w:val="center"/>
              <w:rPr>
                <w:rFonts w:ascii="Calibri" w:hAnsi="Calibri"/>
                <w:b/>
                <w:sz w:val="26"/>
                <w:szCs w:val="26"/>
                <w:u w:val="single"/>
              </w:rPr>
            </w:pPr>
            <w:r w:rsidRPr="00832D55">
              <w:rPr>
                <w:rFonts w:ascii="Calibri" w:hAnsi="Calibri"/>
                <w:b/>
                <w:sz w:val="26"/>
                <w:szCs w:val="26"/>
                <w:u w:val="single"/>
              </w:rPr>
              <w:t>SPS</w:t>
            </w:r>
          </w:p>
        </w:tc>
      </w:tr>
    </w:tbl>
    <w:p w:rsidR="00415B85" w:rsidRPr="00832D55" w:rsidRDefault="00415B85" w:rsidP="00415B85">
      <w:pPr>
        <w:rPr>
          <w:rFonts w:ascii="Calibri" w:hAnsi="Calibri" w:cs="Calibri"/>
          <w:szCs w:val="22"/>
        </w:rPr>
      </w:pPr>
    </w:p>
    <w:p w:rsidR="00832D55" w:rsidRPr="00832D55" w:rsidRDefault="00832D55" w:rsidP="00415B85">
      <w:pPr>
        <w:rPr>
          <w:rFonts w:ascii="Calibri" w:hAnsi="Calibri" w:cs="Calibri"/>
          <w:szCs w:val="22"/>
        </w:rPr>
      </w:pPr>
    </w:p>
    <w:p w:rsidR="00832D55" w:rsidRPr="00832D55" w:rsidRDefault="00832D55" w:rsidP="00415B85">
      <w:pPr>
        <w:rPr>
          <w:rFonts w:ascii="Calibri" w:hAnsi="Calibri" w:cs="Calibri"/>
          <w:szCs w:val="22"/>
        </w:rPr>
      </w:pPr>
    </w:p>
    <w:p w:rsidR="00832D55" w:rsidRPr="00832D55" w:rsidRDefault="00832D55" w:rsidP="00415B85">
      <w:pPr>
        <w:rPr>
          <w:rFonts w:ascii="Calibri" w:hAnsi="Calibri" w:cs="Calibri"/>
          <w:szCs w:val="22"/>
        </w:rPr>
      </w:pPr>
    </w:p>
    <w:p w:rsidR="00832D55" w:rsidRPr="00832D55" w:rsidRDefault="00832D55" w:rsidP="00415B85">
      <w:pPr>
        <w:rPr>
          <w:rFonts w:ascii="Calibri" w:hAnsi="Calibri" w:cs="Calibri"/>
          <w:szCs w:val="22"/>
        </w:rPr>
      </w:pPr>
    </w:p>
    <w:tbl>
      <w:tblPr>
        <w:tblpPr w:leftFromText="141" w:rightFromText="141" w:vertAnchor="text" w:horzAnchor="margin" w:tblpXSpec="center" w:tblpY="261"/>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5"/>
        <w:gridCol w:w="2685"/>
        <w:gridCol w:w="2685"/>
        <w:gridCol w:w="2685"/>
      </w:tblGrid>
      <w:tr w:rsidR="00415B85" w:rsidRPr="00832D55" w:rsidTr="00415B85">
        <w:tc>
          <w:tcPr>
            <w:tcW w:w="2685" w:type="dxa"/>
            <w:vAlign w:val="center"/>
          </w:tcPr>
          <w:p w:rsidR="00415B85" w:rsidRPr="00832D55" w:rsidRDefault="00415B85" w:rsidP="00415B85">
            <w:pPr>
              <w:jc w:val="center"/>
              <w:rPr>
                <w:rFonts w:ascii="Calibri" w:hAnsi="Calibri" w:cs="Calibri"/>
                <w:b/>
                <w:szCs w:val="22"/>
              </w:rPr>
            </w:pPr>
            <w:r w:rsidRPr="00832D55">
              <w:rPr>
                <w:rFonts w:ascii="Calibri" w:hAnsi="Calibri" w:cs="Calibri"/>
                <w:b/>
                <w:szCs w:val="22"/>
              </w:rPr>
              <w:t>Indice</w:t>
            </w:r>
          </w:p>
        </w:tc>
        <w:tc>
          <w:tcPr>
            <w:tcW w:w="2685" w:type="dxa"/>
            <w:vAlign w:val="center"/>
          </w:tcPr>
          <w:p w:rsidR="00415B85" w:rsidRPr="00832D55" w:rsidRDefault="00415B85" w:rsidP="00415B85">
            <w:pPr>
              <w:jc w:val="center"/>
              <w:rPr>
                <w:rFonts w:ascii="Calibri" w:hAnsi="Calibri" w:cs="Calibri"/>
                <w:b/>
                <w:szCs w:val="22"/>
              </w:rPr>
            </w:pPr>
            <w:r w:rsidRPr="00832D55">
              <w:rPr>
                <w:rFonts w:ascii="Calibri" w:hAnsi="Calibri" w:cs="Calibri"/>
                <w:b/>
                <w:szCs w:val="22"/>
              </w:rPr>
              <w:t>Date</w:t>
            </w:r>
          </w:p>
        </w:tc>
        <w:tc>
          <w:tcPr>
            <w:tcW w:w="2685" w:type="dxa"/>
            <w:vAlign w:val="center"/>
          </w:tcPr>
          <w:p w:rsidR="00415B85" w:rsidRPr="00832D55" w:rsidRDefault="00415B85" w:rsidP="00415B85">
            <w:pPr>
              <w:jc w:val="center"/>
              <w:rPr>
                <w:rFonts w:ascii="Calibri" w:hAnsi="Calibri" w:cs="Calibri"/>
                <w:b/>
                <w:szCs w:val="22"/>
              </w:rPr>
            </w:pPr>
            <w:r w:rsidRPr="00832D55">
              <w:rPr>
                <w:rFonts w:ascii="Calibri" w:hAnsi="Calibri" w:cs="Calibri"/>
                <w:b/>
                <w:szCs w:val="22"/>
              </w:rPr>
              <w:t>Modifications</w:t>
            </w:r>
          </w:p>
        </w:tc>
        <w:tc>
          <w:tcPr>
            <w:tcW w:w="2685" w:type="dxa"/>
            <w:vAlign w:val="center"/>
          </w:tcPr>
          <w:p w:rsidR="00415B85" w:rsidRPr="00832D55" w:rsidRDefault="00415B85" w:rsidP="00415B85">
            <w:pPr>
              <w:jc w:val="center"/>
              <w:rPr>
                <w:rFonts w:ascii="Calibri" w:hAnsi="Calibri" w:cs="Calibri"/>
                <w:b/>
                <w:szCs w:val="22"/>
              </w:rPr>
            </w:pPr>
            <w:r w:rsidRPr="00832D55">
              <w:rPr>
                <w:rFonts w:ascii="Calibri" w:hAnsi="Calibri" w:cs="Calibri"/>
                <w:b/>
                <w:szCs w:val="22"/>
              </w:rPr>
              <w:t>Rédacteur</w:t>
            </w:r>
          </w:p>
        </w:tc>
      </w:tr>
      <w:tr w:rsidR="00415B85" w:rsidRPr="00832D55" w:rsidTr="00415B85">
        <w:tc>
          <w:tcPr>
            <w:tcW w:w="2685" w:type="dxa"/>
            <w:vAlign w:val="center"/>
          </w:tcPr>
          <w:p w:rsidR="00415B85" w:rsidRPr="00832D55" w:rsidRDefault="00415B85" w:rsidP="00415B85">
            <w:pPr>
              <w:jc w:val="center"/>
              <w:rPr>
                <w:rFonts w:ascii="Calibri" w:hAnsi="Calibri" w:cs="Calibri"/>
                <w:szCs w:val="22"/>
              </w:rPr>
            </w:pPr>
            <w:r w:rsidRPr="00832D55">
              <w:rPr>
                <w:rFonts w:ascii="Calibri" w:hAnsi="Calibri" w:cs="Calibri"/>
                <w:szCs w:val="22"/>
              </w:rPr>
              <w:t>A</w:t>
            </w:r>
          </w:p>
        </w:tc>
        <w:tc>
          <w:tcPr>
            <w:tcW w:w="2685" w:type="dxa"/>
            <w:vAlign w:val="center"/>
          </w:tcPr>
          <w:p w:rsidR="00415B85" w:rsidRPr="00832D55" w:rsidRDefault="00415B85" w:rsidP="00415B85">
            <w:pPr>
              <w:jc w:val="center"/>
              <w:rPr>
                <w:rFonts w:ascii="Calibri" w:hAnsi="Calibri" w:cs="Calibri"/>
                <w:szCs w:val="22"/>
              </w:rPr>
            </w:pPr>
          </w:p>
        </w:tc>
        <w:tc>
          <w:tcPr>
            <w:tcW w:w="2685" w:type="dxa"/>
            <w:vAlign w:val="center"/>
          </w:tcPr>
          <w:p w:rsidR="00415B85" w:rsidRPr="00832D55" w:rsidRDefault="00415B85" w:rsidP="00415B85">
            <w:pPr>
              <w:jc w:val="center"/>
              <w:rPr>
                <w:rFonts w:ascii="Calibri" w:hAnsi="Calibri" w:cs="Calibri"/>
                <w:szCs w:val="22"/>
              </w:rPr>
            </w:pPr>
            <w:r w:rsidRPr="00832D55">
              <w:rPr>
                <w:rFonts w:ascii="Calibri" w:hAnsi="Calibri" w:cs="Calibri"/>
                <w:szCs w:val="22"/>
              </w:rPr>
              <w:t>Document Initial</w:t>
            </w:r>
          </w:p>
        </w:tc>
        <w:tc>
          <w:tcPr>
            <w:tcW w:w="2685" w:type="dxa"/>
            <w:vAlign w:val="center"/>
          </w:tcPr>
          <w:p w:rsidR="00415B85" w:rsidRPr="00832D55" w:rsidRDefault="00415B85" w:rsidP="00415B85">
            <w:pPr>
              <w:jc w:val="center"/>
              <w:rPr>
                <w:rFonts w:ascii="Calibri" w:hAnsi="Calibri" w:cs="Calibri"/>
                <w:szCs w:val="22"/>
              </w:rPr>
            </w:pPr>
          </w:p>
        </w:tc>
      </w:tr>
      <w:tr w:rsidR="00415B85" w:rsidRPr="00832D55" w:rsidTr="00415B85">
        <w:tc>
          <w:tcPr>
            <w:tcW w:w="2685" w:type="dxa"/>
            <w:vAlign w:val="center"/>
          </w:tcPr>
          <w:p w:rsidR="00415B85" w:rsidRPr="00832D55" w:rsidRDefault="00415B85" w:rsidP="00415B85">
            <w:pPr>
              <w:jc w:val="center"/>
              <w:rPr>
                <w:rFonts w:ascii="Calibri" w:hAnsi="Calibri" w:cs="Calibri"/>
                <w:szCs w:val="22"/>
              </w:rPr>
            </w:pPr>
          </w:p>
        </w:tc>
        <w:tc>
          <w:tcPr>
            <w:tcW w:w="2685" w:type="dxa"/>
            <w:vAlign w:val="center"/>
          </w:tcPr>
          <w:p w:rsidR="00415B85" w:rsidRPr="00832D55" w:rsidRDefault="00415B85" w:rsidP="00415B85">
            <w:pPr>
              <w:jc w:val="center"/>
              <w:rPr>
                <w:rFonts w:ascii="Calibri" w:hAnsi="Calibri" w:cs="Calibri"/>
                <w:szCs w:val="22"/>
              </w:rPr>
            </w:pPr>
          </w:p>
        </w:tc>
        <w:tc>
          <w:tcPr>
            <w:tcW w:w="2685" w:type="dxa"/>
            <w:vAlign w:val="center"/>
          </w:tcPr>
          <w:p w:rsidR="00415B85" w:rsidRPr="00832D55" w:rsidRDefault="00415B85" w:rsidP="00415B85">
            <w:pPr>
              <w:jc w:val="center"/>
              <w:rPr>
                <w:rFonts w:ascii="Calibri" w:hAnsi="Calibri" w:cs="Calibri"/>
                <w:szCs w:val="22"/>
              </w:rPr>
            </w:pPr>
          </w:p>
        </w:tc>
        <w:tc>
          <w:tcPr>
            <w:tcW w:w="2685" w:type="dxa"/>
            <w:vAlign w:val="center"/>
          </w:tcPr>
          <w:p w:rsidR="00415B85" w:rsidRPr="00832D55" w:rsidRDefault="00415B85" w:rsidP="00415B85">
            <w:pPr>
              <w:jc w:val="center"/>
              <w:rPr>
                <w:rFonts w:ascii="Calibri" w:hAnsi="Calibri" w:cs="Calibri"/>
                <w:szCs w:val="22"/>
              </w:rPr>
            </w:pPr>
          </w:p>
        </w:tc>
      </w:tr>
      <w:tr w:rsidR="00415B85" w:rsidRPr="00832D55" w:rsidTr="00415B85">
        <w:tc>
          <w:tcPr>
            <w:tcW w:w="2685" w:type="dxa"/>
            <w:vAlign w:val="center"/>
          </w:tcPr>
          <w:p w:rsidR="00415B85" w:rsidRPr="00832D55" w:rsidRDefault="00415B85" w:rsidP="00415B85">
            <w:pPr>
              <w:jc w:val="center"/>
              <w:rPr>
                <w:rFonts w:ascii="Calibri" w:hAnsi="Calibri" w:cs="Calibri"/>
                <w:szCs w:val="22"/>
              </w:rPr>
            </w:pPr>
          </w:p>
        </w:tc>
        <w:tc>
          <w:tcPr>
            <w:tcW w:w="2685" w:type="dxa"/>
            <w:vAlign w:val="center"/>
          </w:tcPr>
          <w:p w:rsidR="00415B85" w:rsidRPr="00832D55" w:rsidRDefault="00415B85" w:rsidP="00415B85">
            <w:pPr>
              <w:jc w:val="center"/>
              <w:rPr>
                <w:rFonts w:ascii="Calibri" w:hAnsi="Calibri" w:cs="Calibri"/>
                <w:szCs w:val="22"/>
              </w:rPr>
            </w:pPr>
          </w:p>
        </w:tc>
        <w:tc>
          <w:tcPr>
            <w:tcW w:w="2685" w:type="dxa"/>
            <w:vAlign w:val="center"/>
          </w:tcPr>
          <w:p w:rsidR="00415B85" w:rsidRPr="00832D55" w:rsidRDefault="00415B85" w:rsidP="00415B85">
            <w:pPr>
              <w:jc w:val="center"/>
              <w:rPr>
                <w:rFonts w:ascii="Calibri" w:hAnsi="Calibri" w:cs="Calibri"/>
                <w:szCs w:val="22"/>
              </w:rPr>
            </w:pPr>
          </w:p>
        </w:tc>
        <w:tc>
          <w:tcPr>
            <w:tcW w:w="2685" w:type="dxa"/>
            <w:vAlign w:val="center"/>
          </w:tcPr>
          <w:p w:rsidR="00415B85" w:rsidRPr="00832D55" w:rsidRDefault="00415B85" w:rsidP="00415B85">
            <w:pPr>
              <w:jc w:val="center"/>
              <w:rPr>
                <w:rFonts w:ascii="Calibri" w:hAnsi="Calibri" w:cs="Calibri"/>
                <w:szCs w:val="22"/>
              </w:rPr>
            </w:pPr>
          </w:p>
        </w:tc>
      </w:tr>
      <w:tr w:rsidR="00415B85" w:rsidRPr="00832D55" w:rsidTr="00415B85">
        <w:tc>
          <w:tcPr>
            <w:tcW w:w="2685" w:type="dxa"/>
            <w:vAlign w:val="center"/>
          </w:tcPr>
          <w:p w:rsidR="00415B85" w:rsidRPr="00832D55" w:rsidRDefault="00415B85" w:rsidP="00415B85">
            <w:pPr>
              <w:jc w:val="center"/>
              <w:rPr>
                <w:rFonts w:ascii="Calibri" w:hAnsi="Calibri" w:cs="Calibri"/>
                <w:szCs w:val="22"/>
              </w:rPr>
            </w:pPr>
          </w:p>
        </w:tc>
        <w:tc>
          <w:tcPr>
            <w:tcW w:w="2685" w:type="dxa"/>
            <w:vAlign w:val="center"/>
          </w:tcPr>
          <w:p w:rsidR="00415B85" w:rsidRPr="00832D55" w:rsidRDefault="00415B85" w:rsidP="00415B85">
            <w:pPr>
              <w:jc w:val="center"/>
              <w:rPr>
                <w:rFonts w:ascii="Calibri" w:hAnsi="Calibri" w:cs="Calibri"/>
                <w:szCs w:val="22"/>
              </w:rPr>
            </w:pPr>
          </w:p>
        </w:tc>
        <w:tc>
          <w:tcPr>
            <w:tcW w:w="2685" w:type="dxa"/>
            <w:vAlign w:val="center"/>
          </w:tcPr>
          <w:p w:rsidR="00415B85" w:rsidRPr="00832D55" w:rsidRDefault="00415B85" w:rsidP="00415B85">
            <w:pPr>
              <w:jc w:val="center"/>
              <w:rPr>
                <w:rFonts w:ascii="Calibri" w:hAnsi="Calibri" w:cs="Calibri"/>
                <w:szCs w:val="22"/>
              </w:rPr>
            </w:pPr>
          </w:p>
        </w:tc>
        <w:tc>
          <w:tcPr>
            <w:tcW w:w="2685" w:type="dxa"/>
            <w:vAlign w:val="center"/>
          </w:tcPr>
          <w:p w:rsidR="00415B85" w:rsidRPr="00832D55" w:rsidRDefault="00415B85" w:rsidP="00415B85">
            <w:pPr>
              <w:jc w:val="center"/>
              <w:rPr>
                <w:rFonts w:ascii="Calibri" w:hAnsi="Calibri" w:cs="Calibri"/>
                <w:szCs w:val="22"/>
              </w:rPr>
            </w:pPr>
          </w:p>
        </w:tc>
      </w:tr>
    </w:tbl>
    <w:p w:rsidR="00415B85" w:rsidRPr="00832D55" w:rsidRDefault="00415B85" w:rsidP="00415B85">
      <w:pPr>
        <w:rPr>
          <w:rFonts w:ascii="Calibri" w:hAnsi="Calibri" w:cs="Calibri"/>
          <w:szCs w:val="22"/>
        </w:rPr>
      </w:pPr>
    </w:p>
    <w:p w:rsidR="00415B85" w:rsidRDefault="00415B85" w:rsidP="00415B85">
      <w:pPr>
        <w:rPr>
          <w:b/>
          <w:u w:val="single"/>
        </w:rPr>
      </w:pPr>
    </w:p>
    <w:p w:rsidR="00415B85" w:rsidRDefault="00415B85" w:rsidP="00415B85">
      <w:pPr>
        <w:rPr>
          <w:b/>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DC7ADC">
      <w:pPr>
        <w:jc w:val="center"/>
        <w:rPr>
          <w:rFonts w:ascii="Comic Sans MS" w:hAnsi="Comic Sans MS"/>
          <w:b/>
          <w:sz w:val="20"/>
          <w:szCs w:val="20"/>
          <w:u w:val="single"/>
        </w:rPr>
      </w:pPr>
    </w:p>
    <w:p w:rsidR="00415B85" w:rsidRDefault="00415B85" w:rsidP="00832D55">
      <w:pPr>
        <w:rPr>
          <w:rFonts w:ascii="Comic Sans MS" w:hAnsi="Comic Sans MS"/>
          <w:b/>
          <w:sz w:val="20"/>
          <w:szCs w:val="20"/>
          <w:u w:val="single"/>
        </w:rPr>
      </w:pPr>
    </w:p>
    <w:p w:rsidR="00DC7ADC" w:rsidRPr="00797067" w:rsidRDefault="005C195E" w:rsidP="00832D55">
      <w:pPr>
        <w:jc w:val="center"/>
        <w:rPr>
          <w:rFonts w:ascii="Calibri" w:hAnsi="Calibri"/>
          <w:b/>
          <w:sz w:val="22"/>
          <w:szCs w:val="22"/>
          <w:u w:val="single"/>
        </w:rPr>
      </w:pPr>
      <w:r w:rsidRPr="00797067">
        <w:rPr>
          <w:rFonts w:ascii="Calibri" w:hAnsi="Calibri"/>
          <w:b/>
          <w:sz w:val="22"/>
          <w:szCs w:val="22"/>
          <w:u w:val="single"/>
        </w:rPr>
        <w:lastRenderedPageBreak/>
        <w:t xml:space="preserve">Dossier </w:t>
      </w:r>
      <w:r w:rsidR="00DC7ADC" w:rsidRPr="00797067">
        <w:rPr>
          <w:rFonts w:ascii="Calibri" w:hAnsi="Calibri"/>
          <w:b/>
          <w:sz w:val="22"/>
          <w:szCs w:val="22"/>
          <w:u w:val="single"/>
        </w:rPr>
        <w:t>GE2</w:t>
      </w:r>
    </w:p>
    <w:p w:rsidR="00DC7ADC" w:rsidRPr="00797067" w:rsidRDefault="00DC7ADC" w:rsidP="00DC7ADC">
      <w:pPr>
        <w:jc w:val="center"/>
        <w:rPr>
          <w:rFonts w:ascii="Calibri" w:hAnsi="Calibri"/>
          <w:b/>
          <w:sz w:val="22"/>
          <w:szCs w:val="22"/>
        </w:rPr>
      </w:pPr>
    </w:p>
    <w:p w:rsidR="00911BA0" w:rsidRPr="00797067" w:rsidRDefault="00911BA0" w:rsidP="00DC7ADC">
      <w:pPr>
        <w:jc w:val="both"/>
        <w:rPr>
          <w:rFonts w:ascii="Calibri" w:hAnsi="Calibri"/>
          <w:b/>
          <w:sz w:val="22"/>
          <w:szCs w:val="22"/>
          <w:u w:val="single"/>
        </w:rPr>
      </w:pPr>
      <w:r w:rsidRPr="00797067">
        <w:rPr>
          <w:rFonts w:ascii="Calibri" w:hAnsi="Calibri"/>
          <w:b/>
          <w:sz w:val="22"/>
          <w:szCs w:val="22"/>
          <w:u w:val="single"/>
        </w:rPr>
        <w:t>1-Contexte règlementaire :</w:t>
      </w:r>
    </w:p>
    <w:p w:rsidR="00911BA0" w:rsidRPr="00797067" w:rsidRDefault="00911BA0" w:rsidP="00DC7ADC">
      <w:pPr>
        <w:jc w:val="both"/>
        <w:rPr>
          <w:rFonts w:ascii="Calibri" w:hAnsi="Calibri"/>
          <w:sz w:val="22"/>
          <w:szCs w:val="22"/>
        </w:rPr>
      </w:pPr>
    </w:p>
    <w:p w:rsidR="00DC7ADC" w:rsidRPr="00797067" w:rsidRDefault="00DC7ADC" w:rsidP="00DC7ADC">
      <w:pPr>
        <w:jc w:val="both"/>
        <w:rPr>
          <w:rFonts w:ascii="Calibri" w:hAnsi="Calibri"/>
          <w:sz w:val="22"/>
          <w:szCs w:val="22"/>
        </w:rPr>
      </w:pPr>
      <w:r w:rsidRPr="00797067">
        <w:rPr>
          <w:rFonts w:ascii="Calibri" w:hAnsi="Calibri"/>
          <w:sz w:val="22"/>
          <w:szCs w:val="22"/>
        </w:rPr>
        <w:t>Conformément aux dispositions de l’article GE2.2, le détail des installations techniques devra être transmis au service prévention du SDIS29-bureau de Brest sous la forme d’un « plan de principe de sécurité » rédigé par le maître d’ouvrage et/ ou maître d’œuvre regroupant l’ensemble des installations techniques liées à l’opération concernée, accompagné d’une notice d’explication. Ces informations doivent être visées par un avis de l’organisme agréé chargé du suivi de la réalisation.</w:t>
      </w:r>
    </w:p>
    <w:p w:rsidR="00DC7ADC" w:rsidRPr="00797067" w:rsidRDefault="00DC7ADC" w:rsidP="00DC7ADC">
      <w:pPr>
        <w:rPr>
          <w:rFonts w:ascii="Calibri" w:hAnsi="Calibri"/>
          <w:sz w:val="22"/>
          <w:szCs w:val="22"/>
        </w:rPr>
      </w:pPr>
    </w:p>
    <w:p w:rsidR="00911BA0" w:rsidRPr="00797067" w:rsidRDefault="00911BA0" w:rsidP="00911BA0">
      <w:pPr>
        <w:pStyle w:val="arttxt"/>
        <w:shd w:val="clear" w:color="auto" w:fill="FFFFFF"/>
        <w:ind w:left="0" w:firstLine="0"/>
        <w:rPr>
          <w:rStyle w:val="parag1"/>
          <w:rFonts w:ascii="Calibri" w:hAnsi="Calibri"/>
          <w:color w:val="auto"/>
          <w:sz w:val="22"/>
          <w:szCs w:val="22"/>
          <w:u w:val="single"/>
        </w:rPr>
      </w:pPr>
      <w:r w:rsidRPr="00797067">
        <w:rPr>
          <w:rStyle w:val="parag1"/>
          <w:rFonts w:ascii="Calibri" w:hAnsi="Calibri"/>
          <w:color w:val="auto"/>
          <w:sz w:val="22"/>
          <w:szCs w:val="22"/>
          <w:u w:val="single"/>
        </w:rPr>
        <w:t>2-Constitution du dossier GE 2 :</w:t>
      </w:r>
    </w:p>
    <w:p w:rsidR="00832D55" w:rsidRPr="00797067" w:rsidRDefault="00832D55" w:rsidP="00832D55">
      <w:pPr>
        <w:shd w:val="clear" w:color="auto" w:fill="FFFFFF"/>
        <w:spacing w:before="136" w:after="113"/>
        <w:ind w:right="454"/>
        <w:jc w:val="both"/>
        <w:rPr>
          <w:rFonts w:ascii="Calibri" w:hAnsi="Calibri" w:cs="Arial"/>
          <w:color w:val="000000"/>
          <w:sz w:val="22"/>
          <w:szCs w:val="22"/>
        </w:rPr>
      </w:pPr>
      <w:r w:rsidRPr="00797067">
        <w:rPr>
          <w:rFonts w:ascii="Calibri" w:hAnsi="Calibri" w:cs="Arial"/>
          <w:color w:val="000000"/>
          <w:sz w:val="22"/>
          <w:szCs w:val="22"/>
        </w:rPr>
        <w:t>Le dossier GN 13 à transmettre à la direction des travaux du CHRU de Brest à la remise de l’offre doit être constitué comme suit :</w:t>
      </w:r>
    </w:p>
    <w:p w:rsidR="00911BA0" w:rsidRPr="00797067" w:rsidRDefault="00911BA0" w:rsidP="00911BA0">
      <w:pPr>
        <w:pStyle w:val="arttxt"/>
        <w:shd w:val="clear" w:color="auto" w:fill="FFFFFF"/>
        <w:ind w:firstLine="0"/>
        <w:rPr>
          <w:rFonts w:ascii="Calibri" w:hAnsi="Calibri"/>
          <w:sz w:val="22"/>
          <w:szCs w:val="22"/>
        </w:rPr>
      </w:pPr>
      <w:r w:rsidRPr="00797067">
        <w:rPr>
          <w:rFonts w:ascii="Calibri" w:hAnsi="Calibri"/>
          <w:sz w:val="22"/>
          <w:szCs w:val="22"/>
        </w:rPr>
        <w:t>- une notice récapitulant les dispositions prises pour satisfaire aux mesures prévues par le règlement de sécurité ;</w:t>
      </w:r>
    </w:p>
    <w:p w:rsidR="00911BA0" w:rsidRPr="00797067" w:rsidRDefault="00911BA0" w:rsidP="00911BA0">
      <w:pPr>
        <w:pStyle w:val="arttxt"/>
        <w:shd w:val="clear" w:color="auto" w:fill="FFFFFF"/>
        <w:ind w:firstLine="0"/>
        <w:rPr>
          <w:rFonts w:ascii="Calibri" w:hAnsi="Calibri"/>
          <w:sz w:val="22"/>
          <w:szCs w:val="22"/>
        </w:rPr>
      </w:pPr>
      <w:r w:rsidRPr="00797067">
        <w:rPr>
          <w:rFonts w:ascii="Calibri" w:hAnsi="Calibri"/>
          <w:sz w:val="22"/>
          <w:szCs w:val="22"/>
        </w:rPr>
        <w:t>- un plan de situation, des plans de masse et de façades des constructions projetées faisant ressortir, d'une part, les conditions d'accessibilité des engins de secours, et plus particulièrement les largeurs des voies et les emplacements des baies d'intervention pompiers, et, d'autre part, la présence de tout bâtiment ou local occupé par des tiers ;</w:t>
      </w:r>
    </w:p>
    <w:p w:rsidR="00911BA0" w:rsidRPr="00797067" w:rsidRDefault="00911BA0" w:rsidP="00911BA0">
      <w:pPr>
        <w:pStyle w:val="arttxt"/>
        <w:shd w:val="clear" w:color="auto" w:fill="FFFFFF"/>
        <w:ind w:firstLine="0"/>
        <w:rPr>
          <w:rFonts w:ascii="Calibri" w:hAnsi="Calibri"/>
          <w:sz w:val="22"/>
          <w:szCs w:val="22"/>
        </w:rPr>
      </w:pPr>
      <w:r w:rsidRPr="00797067">
        <w:rPr>
          <w:rFonts w:ascii="Calibri" w:hAnsi="Calibri"/>
          <w:sz w:val="22"/>
          <w:szCs w:val="22"/>
        </w:rPr>
        <w:t>- afin de vérifier des points particuliers concernant le règlement de sécurité, des plans de coupe et des plans de niveaux, ainsi qu'éventuellement ceux des planchers intermédiaires aménagés dans la hauteur comprise entre deux niveaux ou entre le dernier plancher et la toiture du bâtiment ;</w:t>
      </w:r>
    </w:p>
    <w:p w:rsidR="00911BA0" w:rsidRPr="00797067" w:rsidRDefault="00911BA0" w:rsidP="00911BA0">
      <w:pPr>
        <w:pStyle w:val="arttxt"/>
        <w:shd w:val="clear" w:color="auto" w:fill="FFFFFF"/>
        <w:ind w:firstLine="0"/>
        <w:rPr>
          <w:rFonts w:ascii="Calibri" w:hAnsi="Calibri"/>
          <w:sz w:val="22"/>
          <w:szCs w:val="22"/>
        </w:rPr>
      </w:pPr>
      <w:r w:rsidRPr="00797067">
        <w:rPr>
          <w:rFonts w:ascii="Calibri" w:hAnsi="Calibri"/>
          <w:sz w:val="22"/>
          <w:szCs w:val="22"/>
        </w:rPr>
        <w:t>- lorsque le projet nécessite une demande de dérogation au présent règlement, le dossier doit comporter pour chaque point dérogatoire une fiche indiquant notamment les règles auxquelles il est demandé de déroger (références articles et libellé du point de la règle concernée), les éléments du projet auxquels elles s'appliquent (localisation sur les plans) et la justification des demandes (motivation et mesures compensatoires proposées).</w:t>
      </w:r>
    </w:p>
    <w:p w:rsidR="00911BA0" w:rsidRPr="00797067" w:rsidRDefault="00911BA0" w:rsidP="00911BA0">
      <w:pPr>
        <w:pStyle w:val="arttxt"/>
        <w:shd w:val="clear" w:color="auto" w:fill="FFFFFF"/>
        <w:ind w:firstLine="0"/>
        <w:rPr>
          <w:rFonts w:ascii="Calibri" w:hAnsi="Calibri"/>
          <w:sz w:val="22"/>
          <w:szCs w:val="22"/>
        </w:rPr>
      </w:pPr>
      <w:r w:rsidRPr="00797067">
        <w:rPr>
          <w:rFonts w:ascii="Calibri" w:hAnsi="Calibri"/>
          <w:sz w:val="22"/>
          <w:szCs w:val="22"/>
        </w:rPr>
        <w:t xml:space="preserve">- En application du second principe de l'article </w:t>
      </w:r>
      <w:hyperlink r:id="rId9" w:anchor="GN8" w:tgtFrame="_blank" w:history="1">
        <w:r w:rsidRPr="00797067">
          <w:rPr>
            <w:rStyle w:val="Lienhypertexte"/>
            <w:rFonts w:ascii="Calibri" w:hAnsi="Calibri"/>
            <w:sz w:val="22"/>
            <w:szCs w:val="22"/>
          </w:rPr>
          <w:t>GN 8</w:t>
        </w:r>
      </w:hyperlink>
      <w:r w:rsidRPr="00797067">
        <w:rPr>
          <w:rFonts w:ascii="Calibri" w:hAnsi="Calibri"/>
          <w:sz w:val="22"/>
          <w:szCs w:val="22"/>
        </w:rPr>
        <w:t>, le dossier de sécurité devra également présenter la ou les solutions retenues pour l'évacuation des personnes de chaque niveau de la construction en tenant compte des différentes situations de handicap.</w:t>
      </w:r>
    </w:p>
    <w:p w:rsidR="00911BA0" w:rsidRPr="00797067" w:rsidRDefault="00911BA0" w:rsidP="00911BA0">
      <w:pPr>
        <w:pStyle w:val="arttxt"/>
        <w:shd w:val="clear" w:color="auto" w:fill="FFFFFF"/>
        <w:ind w:firstLine="0"/>
        <w:rPr>
          <w:rFonts w:ascii="Calibri" w:hAnsi="Calibri"/>
          <w:sz w:val="22"/>
          <w:szCs w:val="22"/>
        </w:rPr>
      </w:pPr>
    </w:p>
    <w:p w:rsidR="00911BA0" w:rsidRPr="00797067" w:rsidRDefault="00911BA0" w:rsidP="00911BA0">
      <w:pPr>
        <w:pStyle w:val="arttxt"/>
        <w:shd w:val="clear" w:color="auto" w:fill="FFFFFF"/>
        <w:ind w:left="0" w:firstLine="0"/>
        <w:rPr>
          <w:rFonts w:ascii="Calibri" w:hAnsi="Calibri"/>
          <w:b/>
          <w:sz w:val="22"/>
          <w:szCs w:val="22"/>
          <w:u w:val="single"/>
        </w:rPr>
      </w:pPr>
      <w:r w:rsidRPr="00797067">
        <w:rPr>
          <w:rFonts w:ascii="Calibri" w:hAnsi="Calibri"/>
          <w:b/>
          <w:sz w:val="22"/>
          <w:szCs w:val="22"/>
          <w:u w:val="single"/>
        </w:rPr>
        <w:t>3-Dispositions faisant l’objet de demande d’avis ou de dérogation au règlement de sécurité et mesures compensatoires apportées :</w:t>
      </w:r>
    </w:p>
    <w:p w:rsidR="00911BA0" w:rsidRPr="00797067" w:rsidRDefault="00911BA0" w:rsidP="00911BA0">
      <w:pPr>
        <w:pStyle w:val="arttxt"/>
        <w:shd w:val="clear" w:color="auto" w:fill="FFFFFF"/>
        <w:ind w:firstLine="0"/>
        <w:rPr>
          <w:rFonts w:ascii="Calibri" w:hAnsi="Calibri"/>
          <w:sz w:val="22"/>
          <w:szCs w:val="22"/>
        </w:rPr>
      </w:pPr>
      <w:r w:rsidRPr="00797067">
        <w:rPr>
          <w:rFonts w:ascii="Calibri" w:hAnsi="Calibri"/>
          <w:sz w:val="22"/>
          <w:szCs w:val="22"/>
        </w:rPr>
        <w:t> Lorsque le projet nécessite une demande de dérogation au présent règlement, le dossier doit comporter pour chaque point dérogatoire une fiche indiquant notamment les règles auxquelles il est demandé de déroger (références articles et libellé du point de la règle concernée), les éléments du projet auxquels elles s'appliquent (localisation sur les plans) et la justification des demandes (motivation et mesures compensatoires proposées).</w:t>
      </w:r>
    </w:p>
    <w:p w:rsidR="00832D55" w:rsidRPr="00797067" w:rsidRDefault="00832D55" w:rsidP="00911BA0">
      <w:pPr>
        <w:pStyle w:val="arttxt"/>
        <w:shd w:val="clear" w:color="auto" w:fill="FFFFFF"/>
        <w:ind w:firstLine="0"/>
        <w:rPr>
          <w:rFonts w:ascii="Calibri" w:hAnsi="Calibri"/>
          <w:sz w:val="22"/>
          <w:szCs w:val="22"/>
        </w:rPr>
      </w:pPr>
    </w:p>
    <w:p w:rsidR="00832D55" w:rsidRPr="00797067" w:rsidRDefault="00832D55" w:rsidP="00911BA0">
      <w:pPr>
        <w:pStyle w:val="arttxt"/>
        <w:shd w:val="clear" w:color="auto" w:fill="FFFFFF"/>
        <w:ind w:firstLine="0"/>
        <w:rPr>
          <w:rFonts w:ascii="Calibri" w:hAnsi="Calibri"/>
          <w:sz w:val="22"/>
          <w:szCs w:val="22"/>
        </w:rPr>
      </w:pPr>
    </w:p>
    <w:p w:rsidR="00832D55" w:rsidRPr="00797067" w:rsidRDefault="00832D55" w:rsidP="00911BA0">
      <w:pPr>
        <w:pStyle w:val="arttxt"/>
        <w:shd w:val="clear" w:color="auto" w:fill="FFFFFF"/>
        <w:ind w:firstLine="0"/>
        <w:rPr>
          <w:rFonts w:ascii="Calibri" w:hAnsi="Calibri"/>
          <w:sz w:val="22"/>
          <w:szCs w:val="22"/>
        </w:rPr>
      </w:pPr>
    </w:p>
    <w:p w:rsidR="00911BA0" w:rsidRPr="00797067" w:rsidRDefault="00F1748B" w:rsidP="00832D55">
      <w:pPr>
        <w:pStyle w:val="arttxt"/>
        <w:shd w:val="clear" w:color="auto" w:fill="FFFFFF"/>
        <w:ind w:left="0" w:firstLine="0"/>
        <w:rPr>
          <w:rFonts w:ascii="Calibri" w:hAnsi="Calibri"/>
          <w:b/>
          <w:sz w:val="22"/>
          <w:szCs w:val="22"/>
          <w:u w:val="single"/>
        </w:rPr>
      </w:pPr>
      <w:r w:rsidRPr="00797067">
        <w:rPr>
          <w:rFonts w:ascii="Calibri" w:hAnsi="Calibri"/>
          <w:b/>
          <w:sz w:val="22"/>
          <w:szCs w:val="22"/>
          <w:u w:val="single"/>
        </w:rPr>
        <w:lastRenderedPageBreak/>
        <w:t>4-Délais de remise du dossie</w:t>
      </w:r>
      <w:r w:rsidR="00911BA0" w:rsidRPr="00797067">
        <w:rPr>
          <w:rFonts w:ascii="Calibri" w:hAnsi="Calibri"/>
          <w:b/>
          <w:sz w:val="22"/>
          <w:szCs w:val="22"/>
          <w:u w:val="single"/>
        </w:rPr>
        <w:t>r GE 2 </w:t>
      </w:r>
      <w:r w:rsidRPr="00797067">
        <w:rPr>
          <w:rFonts w:ascii="Calibri" w:hAnsi="Calibri"/>
          <w:b/>
          <w:sz w:val="22"/>
          <w:szCs w:val="22"/>
          <w:u w:val="single"/>
        </w:rPr>
        <w:t>au bureau prévention</w:t>
      </w:r>
      <w:r w:rsidR="00911BA0" w:rsidRPr="00797067">
        <w:rPr>
          <w:rFonts w:ascii="Calibri" w:hAnsi="Calibri"/>
          <w:b/>
          <w:sz w:val="22"/>
          <w:szCs w:val="22"/>
          <w:u w:val="single"/>
        </w:rPr>
        <w:t>:</w:t>
      </w:r>
    </w:p>
    <w:p w:rsidR="00911BA0" w:rsidRPr="00797067" w:rsidRDefault="00911BA0" w:rsidP="00911BA0">
      <w:pPr>
        <w:pStyle w:val="arttxt"/>
        <w:shd w:val="clear" w:color="auto" w:fill="FFFFFF"/>
        <w:ind w:left="0" w:firstLine="0"/>
        <w:rPr>
          <w:rFonts w:ascii="Calibri" w:hAnsi="Calibri"/>
          <w:sz w:val="22"/>
          <w:szCs w:val="22"/>
        </w:rPr>
      </w:pPr>
      <w:r w:rsidRPr="00797067">
        <w:rPr>
          <w:rFonts w:ascii="Calibri" w:hAnsi="Calibri"/>
          <w:sz w:val="22"/>
          <w:szCs w:val="22"/>
        </w:rPr>
        <w:t xml:space="preserve">Les documents de détail intéressant les installations techniques doivent pouvoir être fournis par le constructeur ou l'exploitant </w:t>
      </w:r>
      <w:r w:rsidRPr="00797067">
        <w:rPr>
          <w:rFonts w:ascii="Calibri" w:hAnsi="Calibri"/>
          <w:b/>
          <w:sz w:val="22"/>
          <w:szCs w:val="22"/>
          <w:u w:val="single"/>
        </w:rPr>
        <w:t>avant le début des travaux</w:t>
      </w:r>
      <w:r w:rsidRPr="00797067">
        <w:rPr>
          <w:rFonts w:ascii="Calibri" w:hAnsi="Calibri"/>
          <w:sz w:val="22"/>
          <w:szCs w:val="22"/>
        </w:rPr>
        <w:t xml:space="preserve"> portant sur ces installations ; ils sont alors communiqués à la commission de sécurité</w:t>
      </w:r>
    </w:p>
    <w:p w:rsidR="00775AE0" w:rsidRPr="00797067" w:rsidRDefault="00775AE0" w:rsidP="00DC7ADC">
      <w:pPr>
        <w:rPr>
          <w:rFonts w:ascii="Calibri" w:hAnsi="Calibri"/>
          <w:sz w:val="22"/>
          <w:szCs w:val="22"/>
        </w:rPr>
      </w:pPr>
    </w:p>
    <w:p w:rsidR="0099289C" w:rsidRPr="00797067" w:rsidRDefault="00152EFF" w:rsidP="00DC7ADC">
      <w:pPr>
        <w:jc w:val="both"/>
        <w:rPr>
          <w:rFonts w:ascii="Calibri" w:hAnsi="Calibri"/>
          <w:b/>
          <w:sz w:val="22"/>
          <w:szCs w:val="22"/>
          <w:u w:val="single"/>
        </w:rPr>
      </w:pPr>
      <w:r w:rsidRPr="00797067">
        <w:rPr>
          <w:rFonts w:ascii="Calibri" w:hAnsi="Calibri"/>
          <w:b/>
          <w:sz w:val="22"/>
          <w:szCs w:val="22"/>
          <w:u w:val="single"/>
        </w:rPr>
        <w:t>5</w:t>
      </w:r>
      <w:r w:rsidR="0099289C" w:rsidRPr="00797067">
        <w:rPr>
          <w:rFonts w:ascii="Calibri" w:hAnsi="Calibri"/>
          <w:b/>
          <w:sz w:val="22"/>
          <w:szCs w:val="22"/>
          <w:u w:val="single"/>
        </w:rPr>
        <w:t>- Contraintes règlementaires :</w:t>
      </w:r>
    </w:p>
    <w:p w:rsidR="00DC7ADC" w:rsidRPr="00797067" w:rsidRDefault="00DC7ADC" w:rsidP="00DC7ADC">
      <w:pPr>
        <w:jc w:val="both"/>
        <w:rPr>
          <w:rFonts w:ascii="Calibri" w:hAnsi="Calibri"/>
          <w:sz w:val="22"/>
          <w:szCs w:val="22"/>
        </w:rPr>
      </w:pPr>
      <w:r w:rsidRPr="00797067">
        <w:rPr>
          <w:rFonts w:ascii="Calibri" w:hAnsi="Calibri"/>
          <w:sz w:val="22"/>
          <w:szCs w:val="22"/>
        </w:rPr>
        <w:t>En absence de précision, définie à l’article GE2 et R123.24 du CCH, concernant les installations techniques, la Commission de Sécurité incendie se réserve la possibilité de faire modifier ou compléter ces installations, lors de la visite de réception.</w:t>
      </w:r>
    </w:p>
    <w:p w:rsidR="00DC7ADC" w:rsidRPr="00797067" w:rsidRDefault="00DC7ADC" w:rsidP="00DC7ADC">
      <w:pPr>
        <w:jc w:val="both"/>
        <w:rPr>
          <w:rFonts w:ascii="Calibri" w:hAnsi="Calibri"/>
          <w:b/>
          <w:sz w:val="22"/>
          <w:szCs w:val="22"/>
        </w:rPr>
      </w:pPr>
    </w:p>
    <w:p w:rsidR="00152EFF" w:rsidRPr="00797067" w:rsidRDefault="00152EFF" w:rsidP="00152EFF">
      <w:pPr>
        <w:rPr>
          <w:rFonts w:ascii="Calibri" w:hAnsi="Calibri"/>
          <w:b/>
          <w:sz w:val="22"/>
          <w:szCs w:val="22"/>
          <w:u w:val="single"/>
        </w:rPr>
      </w:pPr>
      <w:r w:rsidRPr="00797067">
        <w:rPr>
          <w:rFonts w:ascii="Calibri" w:hAnsi="Calibri"/>
          <w:b/>
          <w:sz w:val="22"/>
          <w:szCs w:val="22"/>
          <w:u w:val="single"/>
        </w:rPr>
        <w:t>6- Précisions pour chacune des installations techniques :</w:t>
      </w:r>
    </w:p>
    <w:p w:rsidR="00152EFF" w:rsidRPr="00797067" w:rsidRDefault="00152EFF" w:rsidP="00152EFF">
      <w:pPr>
        <w:rPr>
          <w:rFonts w:ascii="Calibri" w:hAnsi="Calibri"/>
          <w:sz w:val="22"/>
          <w:szCs w:val="22"/>
        </w:rPr>
      </w:pPr>
    </w:p>
    <w:p w:rsidR="00152EFF" w:rsidRPr="00797067" w:rsidRDefault="00152EFF" w:rsidP="00152EFF">
      <w:pPr>
        <w:rPr>
          <w:rFonts w:ascii="Calibri" w:hAnsi="Calibri"/>
          <w:b/>
          <w:sz w:val="22"/>
          <w:szCs w:val="22"/>
        </w:rPr>
      </w:pPr>
      <w:r w:rsidRPr="00797067">
        <w:rPr>
          <w:rFonts w:ascii="Calibri" w:hAnsi="Calibri"/>
          <w:b/>
          <w:sz w:val="22"/>
          <w:szCs w:val="22"/>
        </w:rPr>
        <w:t>a) Désenfumage :</w:t>
      </w:r>
    </w:p>
    <w:p w:rsidR="00152EFF" w:rsidRPr="00797067" w:rsidRDefault="00152EFF" w:rsidP="00152EFF">
      <w:pPr>
        <w:rPr>
          <w:rFonts w:ascii="Calibri" w:hAnsi="Calibri"/>
          <w:sz w:val="22"/>
          <w:szCs w:val="22"/>
        </w:rPr>
      </w:pPr>
      <w:r w:rsidRPr="00797067">
        <w:rPr>
          <w:rFonts w:ascii="Calibri" w:hAnsi="Calibri"/>
          <w:sz w:val="22"/>
          <w:szCs w:val="22"/>
        </w:rPr>
        <w:t xml:space="preserve">- les emplacements des évacuations de fumée et des amenées d’air ; </w:t>
      </w:r>
    </w:p>
    <w:p w:rsidR="00152EFF" w:rsidRPr="00797067" w:rsidRDefault="00152EFF" w:rsidP="00152EFF">
      <w:pPr>
        <w:rPr>
          <w:rFonts w:ascii="Calibri" w:hAnsi="Calibri"/>
          <w:sz w:val="22"/>
          <w:szCs w:val="22"/>
        </w:rPr>
      </w:pPr>
      <w:r w:rsidRPr="00797067">
        <w:rPr>
          <w:rFonts w:ascii="Calibri" w:hAnsi="Calibri"/>
          <w:sz w:val="22"/>
          <w:szCs w:val="22"/>
        </w:rPr>
        <w:t xml:space="preserve">- le tracé des réseaux aérauliques ; </w:t>
      </w:r>
    </w:p>
    <w:p w:rsidR="00152EFF" w:rsidRPr="00797067" w:rsidRDefault="00152EFF" w:rsidP="00152EFF">
      <w:pPr>
        <w:rPr>
          <w:rFonts w:ascii="Calibri" w:hAnsi="Calibri"/>
          <w:sz w:val="22"/>
          <w:szCs w:val="22"/>
        </w:rPr>
      </w:pPr>
      <w:r w:rsidRPr="00797067">
        <w:rPr>
          <w:rFonts w:ascii="Calibri" w:hAnsi="Calibri"/>
          <w:sz w:val="22"/>
          <w:szCs w:val="22"/>
        </w:rPr>
        <w:t xml:space="preserve">- l’emplacement des ventilateurs de désenfumage, des coffrets de relayage, des dispositifs de commande ; </w:t>
      </w:r>
    </w:p>
    <w:p w:rsidR="00152EFF" w:rsidRPr="00797067" w:rsidRDefault="00152EFF" w:rsidP="00152EFF">
      <w:pPr>
        <w:rPr>
          <w:rFonts w:ascii="Calibri" w:hAnsi="Calibri"/>
          <w:sz w:val="22"/>
          <w:szCs w:val="22"/>
        </w:rPr>
      </w:pPr>
      <w:r w:rsidRPr="00797067">
        <w:rPr>
          <w:rFonts w:ascii="Calibri" w:hAnsi="Calibri"/>
          <w:sz w:val="22"/>
          <w:szCs w:val="22"/>
        </w:rPr>
        <w:t xml:space="preserve">- une note explicative précisant les caractéristiques techniques des différents équipements ; </w:t>
      </w:r>
    </w:p>
    <w:p w:rsidR="00152EFF" w:rsidRPr="00797067" w:rsidRDefault="00152EFF" w:rsidP="00152EFF">
      <w:pPr>
        <w:rPr>
          <w:rFonts w:ascii="Calibri" w:hAnsi="Calibri"/>
          <w:sz w:val="22"/>
          <w:szCs w:val="22"/>
        </w:rPr>
      </w:pPr>
      <w:r w:rsidRPr="00797067">
        <w:rPr>
          <w:rFonts w:ascii="Calibri" w:hAnsi="Calibri"/>
          <w:sz w:val="22"/>
          <w:szCs w:val="22"/>
        </w:rPr>
        <w:t>- note de calcul des débits d’amenée d’air et d’extraction par zone de désenfumage.</w:t>
      </w:r>
    </w:p>
    <w:p w:rsidR="00152EFF" w:rsidRPr="00797067" w:rsidRDefault="00152EFF" w:rsidP="00152EFF">
      <w:pPr>
        <w:rPr>
          <w:rFonts w:ascii="Calibri" w:hAnsi="Calibri"/>
          <w:b/>
          <w:sz w:val="22"/>
          <w:szCs w:val="22"/>
        </w:rPr>
      </w:pPr>
    </w:p>
    <w:p w:rsidR="00152EFF" w:rsidRPr="00797067" w:rsidRDefault="00152EFF" w:rsidP="00152EFF">
      <w:pPr>
        <w:rPr>
          <w:rFonts w:ascii="Calibri" w:hAnsi="Calibri"/>
          <w:b/>
          <w:sz w:val="22"/>
          <w:szCs w:val="22"/>
        </w:rPr>
      </w:pPr>
      <w:r w:rsidRPr="00797067">
        <w:rPr>
          <w:rFonts w:ascii="Calibri" w:hAnsi="Calibri"/>
          <w:b/>
          <w:sz w:val="22"/>
          <w:szCs w:val="22"/>
        </w:rPr>
        <w:t>b) Ventilation :</w:t>
      </w:r>
    </w:p>
    <w:p w:rsidR="00152EFF" w:rsidRPr="00797067" w:rsidRDefault="00152EFF" w:rsidP="00152EFF">
      <w:pPr>
        <w:rPr>
          <w:rFonts w:ascii="Calibri" w:hAnsi="Calibri"/>
          <w:sz w:val="22"/>
          <w:szCs w:val="22"/>
        </w:rPr>
      </w:pPr>
      <w:r w:rsidRPr="00797067">
        <w:rPr>
          <w:rFonts w:ascii="Calibri" w:hAnsi="Calibri"/>
          <w:sz w:val="22"/>
          <w:szCs w:val="22"/>
        </w:rPr>
        <w:t>- plan précisant le cheminement des réseaux, l’emplacement des CTA, des caissons de ventilation, des éventuels clapets et/ou volets, SDAD.</w:t>
      </w:r>
    </w:p>
    <w:p w:rsidR="00152EFF" w:rsidRPr="00797067" w:rsidRDefault="00152EFF" w:rsidP="00152EFF">
      <w:pPr>
        <w:rPr>
          <w:rFonts w:ascii="Calibri" w:hAnsi="Calibri"/>
          <w:sz w:val="22"/>
          <w:szCs w:val="22"/>
        </w:rPr>
      </w:pPr>
      <w:r w:rsidRPr="00797067">
        <w:rPr>
          <w:rFonts w:ascii="Calibri" w:hAnsi="Calibri"/>
          <w:sz w:val="22"/>
          <w:szCs w:val="22"/>
        </w:rPr>
        <w:t>- Notice descriptives et plan des installations de ventilations de confort</w:t>
      </w:r>
    </w:p>
    <w:p w:rsidR="00152EFF" w:rsidRPr="00797067" w:rsidRDefault="00152EFF" w:rsidP="00152EFF">
      <w:pPr>
        <w:rPr>
          <w:rFonts w:ascii="Calibri" w:hAnsi="Calibri"/>
          <w:sz w:val="22"/>
          <w:szCs w:val="22"/>
        </w:rPr>
      </w:pPr>
      <w:r w:rsidRPr="00797067">
        <w:rPr>
          <w:rFonts w:ascii="Calibri" w:hAnsi="Calibri"/>
          <w:sz w:val="22"/>
          <w:szCs w:val="22"/>
        </w:rPr>
        <w:t>- Notice descriptive et plan des installations de VMC</w:t>
      </w:r>
    </w:p>
    <w:p w:rsidR="00152EFF" w:rsidRPr="00797067" w:rsidRDefault="00152EFF" w:rsidP="00152EFF">
      <w:pPr>
        <w:rPr>
          <w:rFonts w:ascii="Calibri" w:hAnsi="Calibri"/>
          <w:b/>
          <w:sz w:val="22"/>
          <w:szCs w:val="22"/>
        </w:rPr>
      </w:pPr>
    </w:p>
    <w:p w:rsidR="00152EFF" w:rsidRPr="00797067" w:rsidRDefault="00152EFF" w:rsidP="00152EFF">
      <w:pPr>
        <w:rPr>
          <w:rFonts w:ascii="Calibri" w:hAnsi="Calibri"/>
          <w:b/>
          <w:sz w:val="22"/>
          <w:szCs w:val="22"/>
        </w:rPr>
      </w:pPr>
      <w:r w:rsidRPr="00797067">
        <w:rPr>
          <w:rFonts w:ascii="Calibri" w:hAnsi="Calibri"/>
          <w:b/>
          <w:sz w:val="22"/>
          <w:szCs w:val="22"/>
        </w:rPr>
        <w:t>c) Gaz :</w:t>
      </w:r>
    </w:p>
    <w:p w:rsidR="00152EFF" w:rsidRPr="00797067" w:rsidRDefault="00152EFF" w:rsidP="00152EFF">
      <w:pPr>
        <w:rPr>
          <w:rFonts w:ascii="Calibri" w:hAnsi="Calibri"/>
          <w:sz w:val="22"/>
          <w:szCs w:val="22"/>
        </w:rPr>
      </w:pPr>
      <w:r w:rsidRPr="00797067">
        <w:rPr>
          <w:rFonts w:ascii="Calibri" w:hAnsi="Calibri"/>
          <w:sz w:val="22"/>
          <w:szCs w:val="22"/>
        </w:rPr>
        <w:t xml:space="preserve">- plan précisant le cheminement des conduites de gaz ; </w:t>
      </w:r>
    </w:p>
    <w:p w:rsidR="00152EFF" w:rsidRPr="00797067" w:rsidRDefault="00152EFF" w:rsidP="00152EFF">
      <w:pPr>
        <w:rPr>
          <w:rFonts w:ascii="Calibri" w:hAnsi="Calibri"/>
          <w:sz w:val="22"/>
          <w:szCs w:val="22"/>
        </w:rPr>
      </w:pPr>
      <w:r w:rsidRPr="00797067">
        <w:rPr>
          <w:rFonts w:ascii="Calibri" w:hAnsi="Calibri"/>
          <w:sz w:val="22"/>
          <w:szCs w:val="22"/>
        </w:rPr>
        <w:t xml:space="preserve">- l’emplacement des organes de détente et de coupure (extérieur et intérieur) ; </w:t>
      </w:r>
    </w:p>
    <w:p w:rsidR="00152EFF" w:rsidRPr="00797067" w:rsidRDefault="00152EFF" w:rsidP="00152EFF">
      <w:pPr>
        <w:rPr>
          <w:rFonts w:ascii="Calibri" w:hAnsi="Calibri"/>
          <w:sz w:val="22"/>
          <w:szCs w:val="22"/>
        </w:rPr>
      </w:pPr>
      <w:r w:rsidRPr="00797067">
        <w:rPr>
          <w:rFonts w:ascii="Calibri" w:hAnsi="Calibri"/>
          <w:sz w:val="22"/>
          <w:szCs w:val="22"/>
        </w:rPr>
        <w:t xml:space="preserve">- les types d’appareils utilisés et leur puissance ; </w:t>
      </w:r>
    </w:p>
    <w:p w:rsidR="00152EFF" w:rsidRPr="00797067" w:rsidRDefault="00152EFF" w:rsidP="00152EFF">
      <w:pPr>
        <w:rPr>
          <w:rFonts w:ascii="Calibri" w:hAnsi="Calibri"/>
          <w:sz w:val="22"/>
          <w:szCs w:val="22"/>
        </w:rPr>
      </w:pPr>
      <w:r w:rsidRPr="00797067">
        <w:rPr>
          <w:rFonts w:ascii="Calibri" w:hAnsi="Calibri"/>
          <w:sz w:val="22"/>
          <w:szCs w:val="22"/>
        </w:rPr>
        <w:t xml:space="preserve">- l’emplacement des conduits d’évacuation des produits de combustion et des dispositifs de ventilation et d’aération. </w:t>
      </w:r>
    </w:p>
    <w:p w:rsidR="00152EFF" w:rsidRPr="00797067" w:rsidRDefault="00152EFF" w:rsidP="00152EFF">
      <w:pPr>
        <w:rPr>
          <w:rFonts w:ascii="Calibri" w:hAnsi="Calibri"/>
          <w:sz w:val="22"/>
          <w:szCs w:val="22"/>
        </w:rPr>
      </w:pPr>
    </w:p>
    <w:p w:rsidR="00152EFF" w:rsidRPr="00797067" w:rsidRDefault="00152EFF" w:rsidP="00152EFF">
      <w:pPr>
        <w:rPr>
          <w:rFonts w:ascii="Calibri" w:hAnsi="Calibri"/>
          <w:b/>
          <w:sz w:val="22"/>
          <w:szCs w:val="22"/>
        </w:rPr>
      </w:pPr>
      <w:r w:rsidRPr="00797067">
        <w:rPr>
          <w:rFonts w:ascii="Calibri" w:hAnsi="Calibri"/>
          <w:b/>
          <w:sz w:val="22"/>
          <w:szCs w:val="22"/>
        </w:rPr>
        <w:t>d) Electricité / Eclairage de sécurité :</w:t>
      </w:r>
    </w:p>
    <w:p w:rsidR="00152EFF" w:rsidRPr="00797067" w:rsidRDefault="00152EFF" w:rsidP="00152EFF">
      <w:pPr>
        <w:rPr>
          <w:rFonts w:ascii="Calibri" w:hAnsi="Calibri"/>
          <w:sz w:val="22"/>
          <w:szCs w:val="22"/>
        </w:rPr>
      </w:pPr>
      <w:r w:rsidRPr="00797067">
        <w:rPr>
          <w:rFonts w:ascii="Calibri" w:hAnsi="Calibri"/>
          <w:sz w:val="22"/>
          <w:szCs w:val="22"/>
        </w:rPr>
        <w:t>- un plan des bâtiments précisant l'emplacement des locaux de service électrique, des principaux tableaux électriques et le cheminement des canalisations;</w:t>
      </w:r>
    </w:p>
    <w:p w:rsidR="00152EFF" w:rsidRPr="00797067" w:rsidRDefault="00152EFF" w:rsidP="00152EFF">
      <w:pPr>
        <w:rPr>
          <w:rFonts w:ascii="Calibri" w:hAnsi="Calibri"/>
          <w:sz w:val="22"/>
          <w:szCs w:val="22"/>
        </w:rPr>
      </w:pPr>
      <w:r w:rsidRPr="00797067">
        <w:rPr>
          <w:rFonts w:ascii="Calibri" w:hAnsi="Calibri"/>
          <w:sz w:val="22"/>
          <w:szCs w:val="22"/>
        </w:rPr>
        <w:t>- implantation des blocs d’éclairage de cheminement (en précisant la hauteur d’implantation) ;</w:t>
      </w:r>
    </w:p>
    <w:p w:rsidR="00152EFF" w:rsidRPr="00797067" w:rsidRDefault="00152EFF" w:rsidP="00152EFF">
      <w:pPr>
        <w:rPr>
          <w:rFonts w:ascii="Calibri" w:hAnsi="Calibri"/>
          <w:sz w:val="22"/>
          <w:szCs w:val="22"/>
        </w:rPr>
      </w:pPr>
      <w:r w:rsidRPr="00797067">
        <w:rPr>
          <w:rFonts w:ascii="Calibri" w:hAnsi="Calibri"/>
          <w:sz w:val="22"/>
          <w:szCs w:val="22"/>
        </w:rPr>
        <w:t>- implantation des blocs d’éclairage d’ambiance avec note de calcul (en précisant la hauteur d’implantation).</w:t>
      </w:r>
    </w:p>
    <w:p w:rsidR="00152EFF" w:rsidRPr="00797067" w:rsidRDefault="00152EFF" w:rsidP="00152EFF">
      <w:pPr>
        <w:rPr>
          <w:rFonts w:ascii="Calibri" w:hAnsi="Calibri"/>
          <w:sz w:val="22"/>
          <w:szCs w:val="22"/>
        </w:rPr>
      </w:pPr>
      <w:r w:rsidRPr="00797067">
        <w:rPr>
          <w:rFonts w:ascii="Calibri" w:hAnsi="Calibri"/>
          <w:sz w:val="22"/>
          <w:szCs w:val="22"/>
        </w:rPr>
        <w:t>-  le cas échéant, note de calcul de l’autonomie de la source centrale.</w:t>
      </w:r>
    </w:p>
    <w:p w:rsidR="00152EFF" w:rsidRPr="00797067" w:rsidRDefault="00152EFF" w:rsidP="00152EFF">
      <w:pPr>
        <w:rPr>
          <w:rFonts w:ascii="Calibri" w:hAnsi="Calibri"/>
          <w:sz w:val="22"/>
          <w:szCs w:val="22"/>
        </w:rPr>
      </w:pPr>
    </w:p>
    <w:p w:rsidR="00152EFF" w:rsidRPr="00797067" w:rsidRDefault="00152EFF" w:rsidP="00152EFF">
      <w:pPr>
        <w:rPr>
          <w:rFonts w:ascii="Calibri" w:hAnsi="Calibri"/>
          <w:b/>
          <w:sz w:val="22"/>
          <w:szCs w:val="22"/>
        </w:rPr>
      </w:pPr>
      <w:proofErr w:type="gramStart"/>
      <w:r w:rsidRPr="00797067">
        <w:rPr>
          <w:rFonts w:ascii="Calibri" w:hAnsi="Calibri"/>
          <w:b/>
          <w:sz w:val="22"/>
          <w:szCs w:val="22"/>
        </w:rPr>
        <w:t>e)Ascenseur</w:t>
      </w:r>
      <w:proofErr w:type="gramEnd"/>
      <w:r w:rsidRPr="00797067">
        <w:rPr>
          <w:rFonts w:ascii="Calibri" w:hAnsi="Calibri"/>
          <w:b/>
          <w:sz w:val="22"/>
          <w:szCs w:val="22"/>
        </w:rPr>
        <w:t xml:space="preserve"> :</w:t>
      </w:r>
    </w:p>
    <w:p w:rsidR="00152EFF" w:rsidRPr="00797067" w:rsidRDefault="00152EFF" w:rsidP="00152EFF">
      <w:pPr>
        <w:rPr>
          <w:rFonts w:ascii="Calibri" w:hAnsi="Calibri"/>
          <w:sz w:val="22"/>
          <w:szCs w:val="22"/>
        </w:rPr>
      </w:pPr>
      <w:r w:rsidRPr="00797067">
        <w:rPr>
          <w:rFonts w:ascii="Calibri" w:hAnsi="Calibri"/>
          <w:sz w:val="22"/>
          <w:szCs w:val="22"/>
        </w:rPr>
        <w:t>- énergie et puissance (électrique/ hydraulique…) ;</w:t>
      </w:r>
    </w:p>
    <w:p w:rsidR="00152EFF" w:rsidRPr="00797067" w:rsidRDefault="00152EFF" w:rsidP="00152EFF">
      <w:pPr>
        <w:rPr>
          <w:rFonts w:ascii="Calibri" w:hAnsi="Calibri"/>
          <w:sz w:val="22"/>
          <w:szCs w:val="22"/>
        </w:rPr>
      </w:pPr>
      <w:r w:rsidRPr="00797067">
        <w:rPr>
          <w:rFonts w:ascii="Calibri" w:hAnsi="Calibri"/>
          <w:sz w:val="22"/>
          <w:szCs w:val="22"/>
        </w:rPr>
        <w:t>- emplacement et principe de ventilation de la machinerie ;</w:t>
      </w:r>
    </w:p>
    <w:p w:rsidR="00152EFF" w:rsidRPr="00797067" w:rsidRDefault="00152EFF" w:rsidP="00152EFF">
      <w:pPr>
        <w:rPr>
          <w:rFonts w:ascii="Calibri" w:hAnsi="Calibri"/>
          <w:sz w:val="22"/>
          <w:szCs w:val="22"/>
        </w:rPr>
      </w:pPr>
      <w:r w:rsidRPr="00797067">
        <w:rPr>
          <w:rFonts w:ascii="Calibri" w:hAnsi="Calibri"/>
          <w:sz w:val="22"/>
          <w:szCs w:val="22"/>
        </w:rPr>
        <w:t xml:space="preserve">- principe de désenfumage de la gaine.   </w:t>
      </w:r>
    </w:p>
    <w:p w:rsidR="00282C1C" w:rsidRPr="00797067" w:rsidRDefault="00282C1C" w:rsidP="00152EFF">
      <w:pPr>
        <w:rPr>
          <w:rFonts w:ascii="Calibri" w:hAnsi="Calibri"/>
          <w:sz w:val="22"/>
          <w:szCs w:val="22"/>
        </w:rPr>
      </w:pPr>
      <w:r w:rsidRPr="00797067">
        <w:rPr>
          <w:rFonts w:ascii="Calibri" w:hAnsi="Calibri"/>
          <w:sz w:val="22"/>
          <w:szCs w:val="22"/>
        </w:rPr>
        <w:t>-Fonctionnement des non stop ascenseurs</w:t>
      </w:r>
    </w:p>
    <w:p w:rsidR="00152EFF" w:rsidRPr="00797067" w:rsidRDefault="00282C1C" w:rsidP="00152EFF">
      <w:pPr>
        <w:rPr>
          <w:rFonts w:ascii="Calibri" w:hAnsi="Calibri"/>
          <w:sz w:val="22"/>
          <w:szCs w:val="22"/>
        </w:rPr>
      </w:pPr>
      <w:r w:rsidRPr="00797067">
        <w:rPr>
          <w:rFonts w:ascii="Calibri" w:hAnsi="Calibri"/>
          <w:sz w:val="22"/>
          <w:szCs w:val="22"/>
        </w:rPr>
        <w:t>-Description de la télésurveillance</w:t>
      </w:r>
      <w:r w:rsidR="001D0341" w:rsidRPr="00797067">
        <w:rPr>
          <w:rFonts w:ascii="Calibri" w:hAnsi="Calibri"/>
          <w:sz w:val="22"/>
          <w:szCs w:val="22"/>
        </w:rPr>
        <w:t xml:space="preserve"> et du report des alarmes en cabine</w:t>
      </w:r>
    </w:p>
    <w:p w:rsidR="00152EFF" w:rsidRPr="00797067" w:rsidRDefault="00152EFF" w:rsidP="00152EFF">
      <w:pPr>
        <w:rPr>
          <w:rFonts w:ascii="Calibri" w:hAnsi="Calibri"/>
          <w:b/>
          <w:sz w:val="22"/>
          <w:szCs w:val="22"/>
        </w:rPr>
      </w:pPr>
      <w:r w:rsidRPr="00797067">
        <w:rPr>
          <w:rFonts w:ascii="Calibri" w:hAnsi="Calibri"/>
          <w:b/>
          <w:sz w:val="22"/>
          <w:szCs w:val="22"/>
        </w:rPr>
        <w:t>f) Moyens d’extinction interne :</w:t>
      </w:r>
    </w:p>
    <w:p w:rsidR="00152EFF" w:rsidRPr="00797067" w:rsidRDefault="00152EFF" w:rsidP="00152EFF">
      <w:pPr>
        <w:pStyle w:val="Retraitcorpsdetexte2"/>
        <w:rPr>
          <w:rFonts w:ascii="Calibri" w:hAnsi="Calibri"/>
          <w:sz w:val="22"/>
          <w:szCs w:val="22"/>
        </w:rPr>
      </w:pPr>
      <w:r w:rsidRPr="00797067">
        <w:rPr>
          <w:rFonts w:ascii="Calibri" w:hAnsi="Calibri"/>
          <w:sz w:val="22"/>
          <w:szCs w:val="22"/>
        </w:rPr>
        <w:t>-  RIA (emplacement, nombre, diamètre</w:t>
      </w:r>
      <w:r w:rsidR="001D0341" w:rsidRPr="00797067">
        <w:rPr>
          <w:rFonts w:ascii="Calibri" w:hAnsi="Calibri"/>
          <w:sz w:val="22"/>
          <w:szCs w:val="22"/>
        </w:rPr>
        <w:t>, suppresseurs, pression et débits</w:t>
      </w:r>
      <w:r w:rsidRPr="00797067">
        <w:rPr>
          <w:rFonts w:ascii="Calibri" w:hAnsi="Calibri"/>
          <w:sz w:val="22"/>
          <w:szCs w:val="22"/>
        </w:rPr>
        <w:t>)</w:t>
      </w:r>
    </w:p>
    <w:p w:rsidR="00152EFF" w:rsidRPr="00797067" w:rsidRDefault="00152EFF" w:rsidP="00152EFF">
      <w:pPr>
        <w:pStyle w:val="Retraitcorpsdetexte2"/>
        <w:rPr>
          <w:rFonts w:ascii="Calibri" w:hAnsi="Calibri"/>
          <w:sz w:val="22"/>
          <w:szCs w:val="22"/>
        </w:rPr>
      </w:pPr>
      <w:r w:rsidRPr="00797067">
        <w:rPr>
          <w:rFonts w:ascii="Calibri" w:hAnsi="Calibri"/>
          <w:sz w:val="22"/>
          <w:szCs w:val="22"/>
        </w:rPr>
        <w:lastRenderedPageBreak/>
        <w:t xml:space="preserve"> -Colonnes sèches et/ou en charge (préciser diamètre : de la colonne, des prises d’alimentation et de refoulement)</w:t>
      </w:r>
    </w:p>
    <w:p w:rsidR="00152EFF" w:rsidRPr="00797067" w:rsidRDefault="00152EFF" w:rsidP="00152EFF">
      <w:pPr>
        <w:pStyle w:val="Retraitcorpsdetexte2"/>
        <w:rPr>
          <w:rFonts w:ascii="Calibri" w:hAnsi="Calibri"/>
          <w:sz w:val="22"/>
          <w:szCs w:val="22"/>
        </w:rPr>
      </w:pPr>
      <w:r w:rsidRPr="00797067">
        <w:rPr>
          <w:rFonts w:ascii="Calibri" w:hAnsi="Calibri"/>
          <w:sz w:val="22"/>
          <w:szCs w:val="22"/>
        </w:rPr>
        <w:t>-Extincteurs </w:t>
      </w:r>
    </w:p>
    <w:p w:rsidR="00152EFF" w:rsidRPr="00797067" w:rsidRDefault="00152EFF" w:rsidP="00152EFF">
      <w:pPr>
        <w:rPr>
          <w:rFonts w:ascii="Calibri" w:hAnsi="Calibri"/>
          <w:sz w:val="22"/>
          <w:szCs w:val="22"/>
        </w:rPr>
      </w:pPr>
    </w:p>
    <w:p w:rsidR="00152EFF" w:rsidRPr="00797067" w:rsidRDefault="00152EFF" w:rsidP="00152EFF">
      <w:pPr>
        <w:rPr>
          <w:rFonts w:ascii="Calibri" w:hAnsi="Calibri"/>
          <w:b/>
          <w:sz w:val="22"/>
          <w:szCs w:val="22"/>
        </w:rPr>
      </w:pPr>
      <w:r w:rsidRPr="00797067">
        <w:rPr>
          <w:rFonts w:ascii="Calibri" w:hAnsi="Calibri"/>
          <w:b/>
          <w:sz w:val="22"/>
          <w:szCs w:val="22"/>
        </w:rPr>
        <w:t>g) SSI et alarme incendie :</w:t>
      </w:r>
    </w:p>
    <w:p w:rsidR="00152EFF" w:rsidRPr="00797067" w:rsidRDefault="00152EFF" w:rsidP="00152EFF">
      <w:pPr>
        <w:rPr>
          <w:rFonts w:ascii="Calibri" w:hAnsi="Calibri"/>
          <w:sz w:val="22"/>
          <w:szCs w:val="22"/>
        </w:rPr>
      </w:pPr>
      <w:r w:rsidRPr="00797067">
        <w:rPr>
          <w:rFonts w:ascii="Calibri" w:hAnsi="Calibri"/>
          <w:sz w:val="22"/>
          <w:szCs w:val="22"/>
        </w:rPr>
        <w:t>- description de l’installation ;</w:t>
      </w:r>
    </w:p>
    <w:p w:rsidR="00152EFF" w:rsidRPr="00797067" w:rsidRDefault="00152EFF" w:rsidP="00152EFF">
      <w:pPr>
        <w:rPr>
          <w:rFonts w:ascii="Calibri" w:hAnsi="Calibri"/>
          <w:sz w:val="22"/>
          <w:szCs w:val="22"/>
        </w:rPr>
      </w:pPr>
      <w:r w:rsidRPr="00797067">
        <w:rPr>
          <w:rFonts w:ascii="Calibri" w:hAnsi="Calibri"/>
          <w:sz w:val="22"/>
          <w:szCs w:val="22"/>
        </w:rPr>
        <w:t>- plan de zonage sur l’ensemble du niveau concerné</w:t>
      </w:r>
    </w:p>
    <w:p w:rsidR="00152EFF" w:rsidRPr="00797067" w:rsidRDefault="00152EFF" w:rsidP="00152EFF">
      <w:pPr>
        <w:rPr>
          <w:rFonts w:ascii="Calibri" w:hAnsi="Calibri"/>
          <w:sz w:val="22"/>
          <w:szCs w:val="22"/>
        </w:rPr>
      </w:pPr>
      <w:r w:rsidRPr="00797067">
        <w:rPr>
          <w:rFonts w:ascii="Calibri" w:hAnsi="Calibri"/>
          <w:sz w:val="22"/>
          <w:szCs w:val="22"/>
        </w:rPr>
        <w:t>- Plans d’implantation des DAS sur l’ensemble du niveau concerné</w:t>
      </w:r>
    </w:p>
    <w:p w:rsidR="009E5C73" w:rsidRPr="00797067" w:rsidRDefault="009E5C73" w:rsidP="00152EFF">
      <w:pPr>
        <w:rPr>
          <w:rFonts w:ascii="Calibri" w:hAnsi="Calibri"/>
          <w:sz w:val="22"/>
          <w:szCs w:val="22"/>
        </w:rPr>
      </w:pPr>
      <w:r w:rsidRPr="00797067">
        <w:rPr>
          <w:rFonts w:ascii="Calibri" w:hAnsi="Calibri"/>
          <w:sz w:val="22"/>
          <w:szCs w:val="22"/>
        </w:rPr>
        <w:t>-Plan d’implantation du matériel SSI (SDI-</w:t>
      </w:r>
      <w:proofErr w:type="gramStart"/>
      <w:r w:rsidRPr="00797067">
        <w:rPr>
          <w:rFonts w:ascii="Calibri" w:hAnsi="Calibri"/>
          <w:sz w:val="22"/>
          <w:szCs w:val="22"/>
        </w:rPr>
        <w:t>CMSI,AES</w:t>
      </w:r>
      <w:proofErr w:type="gramEnd"/>
      <w:r w:rsidRPr="00797067">
        <w:rPr>
          <w:rFonts w:ascii="Calibri" w:hAnsi="Calibri"/>
          <w:sz w:val="22"/>
          <w:szCs w:val="22"/>
        </w:rPr>
        <w:t>,VTP, modules de puissances et de télécommandes, modules déportés)</w:t>
      </w:r>
    </w:p>
    <w:p w:rsidR="00152EFF" w:rsidRPr="00797067" w:rsidRDefault="00152EFF" w:rsidP="00152EFF">
      <w:pPr>
        <w:rPr>
          <w:rFonts w:ascii="Calibri" w:hAnsi="Calibri"/>
          <w:sz w:val="22"/>
          <w:szCs w:val="22"/>
        </w:rPr>
      </w:pPr>
      <w:r w:rsidRPr="00797067">
        <w:rPr>
          <w:rFonts w:ascii="Calibri" w:hAnsi="Calibri"/>
          <w:sz w:val="22"/>
          <w:szCs w:val="22"/>
        </w:rPr>
        <w:t>-Tableaux de corrélation pour l’ensemble du bâtiment</w:t>
      </w:r>
    </w:p>
    <w:p w:rsidR="00152EFF" w:rsidRPr="00797067" w:rsidRDefault="00152EFF" w:rsidP="00152EFF">
      <w:pPr>
        <w:rPr>
          <w:rFonts w:ascii="Calibri" w:hAnsi="Calibri"/>
          <w:sz w:val="22"/>
          <w:szCs w:val="22"/>
        </w:rPr>
      </w:pPr>
    </w:p>
    <w:p w:rsidR="00152EFF" w:rsidRPr="00797067" w:rsidRDefault="00152EFF" w:rsidP="00152EFF">
      <w:pPr>
        <w:rPr>
          <w:rFonts w:ascii="Calibri" w:hAnsi="Calibri"/>
          <w:b/>
          <w:sz w:val="22"/>
          <w:szCs w:val="22"/>
        </w:rPr>
      </w:pPr>
      <w:r w:rsidRPr="00797067">
        <w:rPr>
          <w:rFonts w:ascii="Calibri" w:hAnsi="Calibri"/>
          <w:b/>
          <w:sz w:val="22"/>
          <w:szCs w:val="22"/>
        </w:rPr>
        <w:t>h) Fluides médicaux :</w:t>
      </w:r>
    </w:p>
    <w:p w:rsidR="00152EFF" w:rsidRPr="00797067" w:rsidRDefault="00152EFF" w:rsidP="00152EFF">
      <w:pPr>
        <w:rPr>
          <w:rFonts w:ascii="Calibri" w:hAnsi="Calibri"/>
          <w:sz w:val="22"/>
          <w:szCs w:val="22"/>
        </w:rPr>
      </w:pPr>
      <w:r w:rsidRPr="00797067">
        <w:rPr>
          <w:rFonts w:ascii="Calibri" w:hAnsi="Calibri"/>
          <w:sz w:val="22"/>
          <w:szCs w:val="22"/>
        </w:rPr>
        <w:t>-Implantation des locaux de stockage</w:t>
      </w:r>
    </w:p>
    <w:p w:rsidR="00152EFF" w:rsidRPr="00797067" w:rsidRDefault="00152EFF" w:rsidP="00152EFF">
      <w:pPr>
        <w:rPr>
          <w:rFonts w:ascii="Calibri" w:hAnsi="Calibri"/>
          <w:sz w:val="22"/>
          <w:szCs w:val="22"/>
        </w:rPr>
      </w:pPr>
      <w:r w:rsidRPr="00797067">
        <w:rPr>
          <w:rFonts w:ascii="Calibri" w:hAnsi="Calibri"/>
          <w:sz w:val="22"/>
          <w:szCs w:val="22"/>
        </w:rPr>
        <w:t>-Dispositifs de secours de proximité</w:t>
      </w:r>
    </w:p>
    <w:p w:rsidR="00152EFF" w:rsidRPr="00797067" w:rsidRDefault="00152EFF" w:rsidP="00152EFF">
      <w:pPr>
        <w:rPr>
          <w:rFonts w:ascii="Calibri" w:hAnsi="Calibri"/>
          <w:sz w:val="22"/>
          <w:szCs w:val="22"/>
        </w:rPr>
      </w:pPr>
      <w:r w:rsidRPr="00797067">
        <w:rPr>
          <w:rFonts w:ascii="Calibri" w:hAnsi="Calibri"/>
          <w:sz w:val="22"/>
          <w:szCs w:val="22"/>
        </w:rPr>
        <w:t>-Implantation des locaux de stockages cryogéniques et dispositions associées</w:t>
      </w:r>
    </w:p>
    <w:p w:rsidR="00152EFF" w:rsidRPr="00797067" w:rsidRDefault="00152EFF" w:rsidP="00152EFF">
      <w:pPr>
        <w:rPr>
          <w:rFonts w:ascii="Calibri" w:hAnsi="Calibri"/>
          <w:sz w:val="22"/>
          <w:szCs w:val="22"/>
        </w:rPr>
      </w:pPr>
      <w:r w:rsidRPr="00797067">
        <w:rPr>
          <w:rFonts w:ascii="Calibri" w:hAnsi="Calibri"/>
          <w:sz w:val="22"/>
          <w:szCs w:val="22"/>
        </w:rPr>
        <w:t>-Cheminements des canalisations</w:t>
      </w:r>
    </w:p>
    <w:p w:rsidR="00152EFF" w:rsidRPr="00797067" w:rsidRDefault="00152EFF" w:rsidP="00152EFF">
      <w:pPr>
        <w:rPr>
          <w:rFonts w:ascii="Calibri" w:hAnsi="Calibri"/>
          <w:sz w:val="22"/>
          <w:szCs w:val="22"/>
        </w:rPr>
      </w:pPr>
      <w:r w:rsidRPr="00797067">
        <w:rPr>
          <w:rFonts w:ascii="Calibri" w:hAnsi="Calibri"/>
          <w:sz w:val="22"/>
          <w:szCs w:val="22"/>
        </w:rPr>
        <w:t>Traversées des canalisations</w:t>
      </w:r>
    </w:p>
    <w:p w:rsidR="00152EFF" w:rsidRPr="00797067" w:rsidRDefault="00152EFF" w:rsidP="00152EFF">
      <w:pPr>
        <w:rPr>
          <w:rFonts w:ascii="Calibri" w:hAnsi="Calibri"/>
          <w:sz w:val="22"/>
          <w:szCs w:val="22"/>
        </w:rPr>
      </w:pPr>
      <w:r w:rsidRPr="00797067">
        <w:rPr>
          <w:rFonts w:ascii="Calibri" w:hAnsi="Calibri"/>
          <w:sz w:val="22"/>
          <w:szCs w:val="22"/>
        </w:rPr>
        <w:t>-ventilation des faux plafonds et gaines techniques</w:t>
      </w:r>
    </w:p>
    <w:p w:rsidR="00152EFF" w:rsidRPr="00797067" w:rsidRDefault="00152EFF" w:rsidP="00152EFF">
      <w:pPr>
        <w:rPr>
          <w:rFonts w:ascii="Calibri" w:hAnsi="Calibri"/>
          <w:sz w:val="22"/>
          <w:szCs w:val="22"/>
        </w:rPr>
      </w:pPr>
      <w:r w:rsidRPr="00797067">
        <w:rPr>
          <w:rFonts w:ascii="Calibri" w:hAnsi="Calibri"/>
          <w:sz w:val="22"/>
          <w:szCs w:val="22"/>
        </w:rPr>
        <w:t>-parcours extérieurs</w:t>
      </w:r>
    </w:p>
    <w:p w:rsidR="00152EFF" w:rsidRPr="00797067" w:rsidRDefault="00152EFF" w:rsidP="00152EFF">
      <w:pPr>
        <w:rPr>
          <w:rFonts w:ascii="Calibri" w:hAnsi="Calibri"/>
          <w:sz w:val="22"/>
          <w:szCs w:val="22"/>
        </w:rPr>
      </w:pPr>
      <w:r w:rsidRPr="00797067">
        <w:rPr>
          <w:rFonts w:ascii="Calibri" w:hAnsi="Calibri"/>
          <w:sz w:val="22"/>
          <w:szCs w:val="22"/>
        </w:rPr>
        <w:t>-Vannes de sectionnements</w:t>
      </w:r>
    </w:p>
    <w:p w:rsidR="00152EFF" w:rsidRPr="00797067" w:rsidRDefault="00152EFF" w:rsidP="00152EFF">
      <w:pPr>
        <w:rPr>
          <w:rFonts w:ascii="Calibri" w:hAnsi="Calibri"/>
          <w:sz w:val="22"/>
          <w:szCs w:val="22"/>
        </w:rPr>
      </w:pPr>
      <w:r w:rsidRPr="00797067">
        <w:rPr>
          <w:rFonts w:ascii="Calibri" w:hAnsi="Calibri"/>
          <w:sz w:val="22"/>
          <w:szCs w:val="22"/>
        </w:rPr>
        <w:t>-Points de détentes</w:t>
      </w:r>
    </w:p>
    <w:p w:rsidR="00152EFF" w:rsidRPr="00797067" w:rsidRDefault="00152EFF" w:rsidP="00152EFF">
      <w:pPr>
        <w:rPr>
          <w:rFonts w:ascii="Calibri" w:hAnsi="Calibri"/>
          <w:sz w:val="22"/>
          <w:szCs w:val="22"/>
        </w:rPr>
      </w:pPr>
    </w:p>
    <w:p w:rsidR="00152EFF" w:rsidRPr="00797067" w:rsidRDefault="00152EFF" w:rsidP="00152EFF">
      <w:pPr>
        <w:rPr>
          <w:rFonts w:ascii="Calibri" w:hAnsi="Calibri"/>
          <w:b/>
          <w:sz w:val="22"/>
          <w:szCs w:val="22"/>
          <w:u w:val="single"/>
        </w:rPr>
      </w:pPr>
      <w:r w:rsidRPr="00797067">
        <w:rPr>
          <w:rFonts w:ascii="Calibri" w:hAnsi="Calibri"/>
          <w:b/>
          <w:sz w:val="22"/>
          <w:szCs w:val="22"/>
          <w:u w:val="single"/>
        </w:rPr>
        <w:t>i) Installations d’appareils de cuisson destinés à la restauration :</w:t>
      </w:r>
    </w:p>
    <w:p w:rsidR="00152EFF" w:rsidRPr="00797067" w:rsidRDefault="00152EFF" w:rsidP="00152EFF">
      <w:pPr>
        <w:rPr>
          <w:rFonts w:ascii="Calibri" w:hAnsi="Calibri"/>
          <w:sz w:val="22"/>
          <w:szCs w:val="22"/>
        </w:rPr>
      </w:pPr>
      <w:r w:rsidRPr="00797067">
        <w:rPr>
          <w:rFonts w:ascii="Calibri" w:hAnsi="Calibri"/>
          <w:sz w:val="22"/>
          <w:szCs w:val="22"/>
        </w:rPr>
        <w:t>-Plan d’implantation</w:t>
      </w:r>
    </w:p>
    <w:p w:rsidR="00152EFF" w:rsidRPr="00797067" w:rsidRDefault="00152EFF" w:rsidP="00152EFF">
      <w:pPr>
        <w:rPr>
          <w:rFonts w:ascii="Calibri" w:hAnsi="Calibri"/>
          <w:sz w:val="22"/>
          <w:szCs w:val="22"/>
        </w:rPr>
      </w:pPr>
      <w:r w:rsidRPr="00797067">
        <w:rPr>
          <w:rFonts w:ascii="Calibri" w:hAnsi="Calibri"/>
          <w:sz w:val="22"/>
          <w:szCs w:val="22"/>
        </w:rPr>
        <w:t>-descriptif (grandes cuisines, offices de remises en températures, îlots de cuissons</w:t>
      </w:r>
    </w:p>
    <w:p w:rsidR="00152EFF" w:rsidRPr="00797067" w:rsidRDefault="00152EFF" w:rsidP="00152EFF">
      <w:pPr>
        <w:rPr>
          <w:rFonts w:ascii="Calibri" w:hAnsi="Calibri"/>
          <w:sz w:val="22"/>
          <w:szCs w:val="22"/>
        </w:rPr>
      </w:pPr>
      <w:r w:rsidRPr="00797067">
        <w:rPr>
          <w:rFonts w:ascii="Calibri" w:hAnsi="Calibri"/>
          <w:sz w:val="22"/>
          <w:szCs w:val="22"/>
        </w:rPr>
        <w:t>-Puissance électriques &gt; 20 ou &lt; 20 KW</w:t>
      </w:r>
    </w:p>
    <w:p w:rsidR="00152EFF" w:rsidRPr="00797067" w:rsidRDefault="00152EFF" w:rsidP="00152EFF">
      <w:pPr>
        <w:rPr>
          <w:rFonts w:ascii="Calibri" w:hAnsi="Calibri"/>
          <w:sz w:val="22"/>
          <w:szCs w:val="22"/>
        </w:rPr>
      </w:pPr>
      <w:r w:rsidRPr="00797067">
        <w:rPr>
          <w:rFonts w:ascii="Calibri" w:hAnsi="Calibri"/>
          <w:sz w:val="22"/>
          <w:szCs w:val="22"/>
        </w:rPr>
        <w:t>-Coupures d’urgences</w:t>
      </w:r>
    </w:p>
    <w:p w:rsidR="00152EFF" w:rsidRPr="00797067" w:rsidRDefault="00152EFF" w:rsidP="00152EFF">
      <w:pPr>
        <w:rPr>
          <w:rFonts w:ascii="Calibri" w:hAnsi="Calibri"/>
          <w:sz w:val="22"/>
          <w:szCs w:val="22"/>
        </w:rPr>
      </w:pPr>
      <w:r w:rsidRPr="00797067">
        <w:rPr>
          <w:rFonts w:ascii="Calibri" w:hAnsi="Calibri"/>
          <w:sz w:val="22"/>
          <w:szCs w:val="22"/>
        </w:rPr>
        <w:t>-Gaz</w:t>
      </w:r>
    </w:p>
    <w:p w:rsidR="00152EFF" w:rsidRPr="00797067" w:rsidRDefault="00152EFF" w:rsidP="00152EFF">
      <w:pPr>
        <w:rPr>
          <w:rFonts w:ascii="Calibri" w:hAnsi="Calibri"/>
          <w:sz w:val="22"/>
          <w:szCs w:val="22"/>
        </w:rPr>
      </w:pPr>
      <w:r w:rsidRPr="00797067">
        <w:rPr>
          <w:rFonts w:ascii="Calibri" w:hAnsi="Calibri"/>
          <w:sz w:val="22"/>
          <w:szCs w:val="22"/>
        </w:rPr>
        <w:t>-Ventilation de confort, VMC et hottes</w:t>
      </w:r>
    </w:p>
    <w:p w:rsidR="00E31637" w:rsidRPr="00797067" w:rsidRDefault="00E31637">
      <w:pPr>
        <w:rPr>
          <w:rFonts w:ascii="Calibri" w:hAnsi="Calibri"/>
          <w:sz w:val="22"/>
          <w:szCs w:val="22"/>
        </w:rPr>
      </w:pPr>
    </w:p>
    <w:sectPr w:rsidR="00E31637" w:rsidRPr="007970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693"/>
    <w:rsid w:val="00152EFF"/>
    <w:rsid w:val="001B7693"/>
    <w:rsid w:val="001D0341"/>
    <w:rsid w:val="00282C1C"/>
    <w:rsid w:val="002A3A07"/>
    <w:rsid w:val="003077CD"/>
    <w:rsid w:val="0039108F"/>
    <w:rsid w:val="00415B85"/>
    <w:rsid w:val="004C50D5"/>
    <w:rsid w:val="00530277"/>
    <w:rsid w:val="005C195E"/>
    <w:rsid w:val="00656848"/>
    <w:rsid w:val="006C11DC"/>
    <w:rsid w:val="006C2F88"/>
    <w:rsid w:val="00775AE0"/>
    <w:rsid w:val="00797067"/>
    <w:rsid w:val="007A446A"/>
    <w:rsid w:val="00806E88"/>
    <w:rsid w:val="00832D55"/>
    <w:rsid w:val="00882113"/>
    <w:rsid w:val="00911BA0"/>
    <w:rsid w:val="0093291B"/>
    <w:rsid w:val="0099289C"/>
    <w:rsid w:val="009E5C73"/>
    <w:rsid w:val="00BB25F5"/>
    <w:rsid w:val="00CE1EBC"/>
    <w:rsid w:val="00D271A9"/>
    <w:rsid w:val="00DC7ADC"/>
    <w:rsid w:val="00E31637"/>
    <w:rsid w:val="00F174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7758F6F-FE2B-4051-85E4-6079548D9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7ADC"/>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corpsdetexte2">
    <w:name w:val="Body Text Indent 2"/>
    <w:basedOn w:val="Normal"/>
    <w:rsid w:val="00DC7ADC"/>
    <w:pPr>
      <w:ind w:left="180"/>
    </w:pPr>
    <w:rPr>
      <w:rFonts w:ascii="Comic Sans MS" w:hAnsi="Comic Sans MS"/>
      <w:sz w:val="20"/>
      <w:szCs w:val="20"/>
    </w:rPr>
  </w:style>
  <w:style w:type="character" w:styleId="Lienhypertexte">
    <w:name w:val="Hyperlink"/>
    <w:basedOn w:val="Policepardfaut"/>
    <w:uiPriority w:val="99"/>
    <w:semiHidden/>
    <w:unhideWhenUsed/>
    <w:rsid w:val="00911BA0"/>
    <w:rPr>
      <w:color w:val="000000"/>
      <w:u w:val="single"/>
    </w:rPr>
  </w:style>
  <w:style w:type="paragraph" w:styleId="NormalWeb">
    <w:name w:val="Normal (Web)"/>
    <w:basedOn w:val="Normal"/>
    <w:uiPriority w:val="99"/>
    <w:semiHidden/>
    <w:unhideWhenUsed/>
    <w:rsid w:val="00911BA0"/>
    <w:pPr>
      <w:spacing w:before="100" w:beforeAutospacing="1" w:after="100" w:afterAutospacing="1"/>
    </w:pPr>
    <w:rPr>
      <w:rFonts w:ascii="Arial" w:hAnsi="Arial" w:cs="Arial"/>
      <w:color w:val="000000"/>
      <w:sz w:val="20"/>
      <w:szCs w:val="20"/>
    </w:rPr>
  </w:style>
  <w:style w:type="paragraph" w:customStyle="1" w:styleId="arttxt">
    <w:name w:val="arttxt"/>
    <w:basedOn w:val="Normal"/>
    <w:rsid w:val="00911BA0"/>
    <w:pPr>
      <w:spacing w:before="180" w:after="150"/>
      <w:ind w:left="300" w:right="300" w:firstLine="375"/>
      <w:jc w:val="both"/>
    </w:pPr>
    <w:rPr>
      <w:rFonts w:ascii="Arial" w:hAnsi="Arial" w:cs="Arial"/>
      <w:color w:val="000000"/>
      <w:sz w:val="20"/>
      <w:szCs w:val="20"/>
    </w:rPr>
  </w:style>
  <w:style w:type="character" w:customStyle="1" w:styleId="parag1">
    <w:name w:val="parag1"/>
    <w:basedOn w:val="Policepardfaut"/>
    <w:rsid w:val="00911BA0"/>
    <w:rPr>
      <w:b/>
      <w:bCs/>
      <w:color w:val="B40303"/>
    </w:rPr>
  </w:style>
  <w:style w:type="table" w:styleId="Grilledutableau">
    <w:name w:val="Table Grid"/>
    <w:basedOn w:val="TableauNormal"/>
    <w:rsid w:val="00415B85"/>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497899">
      <w:bodyDiv w:val="1"/>
      <w:marLeft w:val="300"/>
      <w:marRight w:val="300"/>
      <w:marTop w:val="150"/>
      <w:marBottom w:val="0"/>
      <w:divBdr>
        <w:top w:val="none" w:sz="0" w:space="0" w:color="auto"/>
        <w:left w:val="none" w:sz="0" w:space="0" w:color="auto"/>
        <w:bottom w:val="none" w:sz="0" w:space="0" w:color="auto"/>
        <w:right w:val="none" w:sz="0" w:space="0" w:color="auto"/>
      </w:divBdr>
      <w:divsChild>
        <w:div w:id="1253391406">
          <w:marLeft w:val="0"/>
          <w:marRight w:val="0"/>
          <w:marTop w:val="0"/>
          <w:marBottom w:val="0"/>
          <w:divBdr>
            <w:top w:val="single" w:sz="6" w:space="0" w:color="999999"/>
            <w:left w:val="single" w:sz="6" w:space="0" w:color="999999"/>
            <w:bottom w:val="single" w:sz="6" w:space="0" w:color="999999"/>
            <w:right w:val="single" w:sz="6" w:space="0" w:color="999999"/>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www.sitesecurite.com/ERPGN/GN04a10.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975</Words>
  <Characters>5782</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G – Article GE2</vt:lpstr>
    </vt:vector>
  </TitlesOfParts>
  <Company>CHRU BREST</Company>
  <LinksUpToDate>false</LinksUpToDate>
  <CharactersWithSpaces>6744</CharactersWithSpaces>
  <SharedDoc>false</SharedDoc>
  <HLinks>
    <vt:vector size="6" baseType="variant">
      <vt:variant>
        <vt:i4>3211324</vt:i4>
      </vt:variant>
      <vt:variant>
        <vt:i4>0</vt:i4>
      </vt:variant>
      <vt:variant>
        <vt:i4>0</vt:i4>
      </vt:variant>
      <vt:variant>
        <vt:i4>5</vt:i4>
      </vt:variant>
      <vt:variant>
        <vt:lpwstr>http://www.sitesecurite.com/ERPGN/GN04a10.htm</vt:lpwstr>
      </vt:variant>
      <vt:variant>
        <vt:lpwstr>GN8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 – Article GE2</dc:title>
  <dc:subject/>
  <dc:creator>0123263a</dc:creator>
  <cp:keywords/>
  <cp:lastModifiedBy>AGNETTI Sabrina</cp:lastModifiedBy>
  <cp:revision>2</cp:revision>
  <dcterms:created xsi:type="dcterms:W3CDTF">2024-07-01T07:17:00Z</dcterms:created>
  <dcterms:modified xsi:type="dcterms:W3CDTF">2024-07-01T07:17:00Z</dcterms:modified>
</cp:coreProperties>
</file>